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951257"/>
      <w:bookmarkStart w:id="1" w:name="_Toc101843124"/>
      <w:bookmarkStart w:id="2" w:name="_Toc101771371"/>
      <w:bookmarkStart w:id="3" w:name="_Toc419986980"/>
      <w:bookmarkStart w:id="4" w:name="_Toc101775124"/>
      <w:bookmarkStart w:id="5" w:name="_Toc175644388"/>
      <w:r>
        <w:rPr>
          <w:rFonts w:ascii="方正小标宋简体" w:hAnsi="方正小标宋简体" w:eastAsia="方正小标宋简体" w:cs="方正小标宋简体"/>
          <w:sz w:val="44"/>
          <w:szCs w:val="44"/>
        </w:rPr>
        <w:t>何香凝美术馆</w:t>
      </w:r>
      <w:r>
        <w:rPr>
          <w:rFonts w:hint="eastAsia" w:ascii="方正小标宋简体" w:hAnsi="方正小标宋简体" w:eastAsia="方正小标宋简体" w:cs="方正小标宋简体"/>
          <w:sz w:val="44"/>
          <w:szCs w:val="44"/>
          <w:lang w:val="en-US" w:eastAsia="zh-CN"/>
        </w:rPr>
        <w:t>二楼阅览区</w:t>
      </w:r>
      <w:bookmarkStart w:id="29" w:name="_GoBack"/>
      <w:bookmarkEnd w:id="29"/>
      <w:r>
        <w:rPr>
          <w:rFonts w:hint="eastAsia" w:ascii="方正小标宋简体" w:hAnsi="方正小标宋简体" w:eastAsia="方正小标宋简体" w:cs="方正小标宋简体"/>
          <w:sz w:val="44"/>
          <w:szCs w:val="44"/>
          <w:lang w:val="en-US" w:eastAsia="zh-CN"/>
        </w:rPr>
        <w:t>改造</w:t>
      </w:r>
      <w:r>
        <w:rPr>
          <w:rFonts w:ascii="方正小标宋简体" w:hAnsi="方正小标宋简体" w:eastAsia="方正小标宋简体" w:cs="方正小标宋简体"/>
          <w:sz w:val="44"/>
          <w:szCs w:val="44"/>
        </w:rPr>
        <w:t>工程需求</w:t>
      </w:r>
      <w:bookmarkEnd w:id="0"/>
      <w:bookmarkEnd w:id="1"/>
      <w:bookmarkEnd w:id="2"/>
      <w:bookmarkEnd w:id="3"/>
      <w:bookmarkEnd w:id="4"/>
      <w:bookmarkEnd w:id="5"/>
      <w:bookmarkStart w:id="6" w:name="_Toc37569520"/>
      <w:bookmarkStart w:id="7" w:name="_Toc37581421"/>
      <w:bookmarkStart w:id="8" w:name="_Toc37331039"/>
      <w:bookmarkStart w:id="9" w:name="_Toc37331081"/>
      <w:bookmarkStart w:id="10" w:name="_Toc46308528"/>
      <w:bookmarkStart w:id="11" w:name="_Toc46308684"/>
      <w:bookmarkStart w:id="12" w:name="_Toc37245277"/>
      <w:bookmarkStart w:id="13" w:name="_Toc40762371"/>
      <w:bookmarkStart w:id="14" w:name="_Toc37663392"/>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tabs>
          <w:tab w:val="left" w:pos="540"/>
        </w:tabs>
        <w:adjustRightInd w:val="0"/>
        <w:snapToGrid w:val="0"/>
        <w:spacing w:line="600" w:lineRule="exact"/>
        <w:ind w:right="-181" w:rightChars="-86" w:firstLine="560" w:firstLineChars="200"/>
        <w:rPr>
          <w:rFonts w:hint="default" w:ascii="仿宋" w:hAnsi="仿宋" w:eastAsia="仿宋" w:cs="仿宋"/>
          <w:sz w:val="28"/>
          <w:lang w:val="en-US" w:eastAsia="zh-CN"/>
        </w:rPr>
      </w:pPr>
      <w:r>
        <w:rPr>
          <w:rFonts w:hint="eastAsia" w:ascii="仿宋" w:hAnsi="仿宋" w:eastAsia="仿宋" w:cs="仿宋"/>
          <w:sz w:val="28"/>
          <w:lang w:val="en-US" w:eastAsia="zh-CN"/>
        </w:rPr>
        <w:t>美术馆将二楼阅览区建立馆史陈列墙。为明了生动的展示美术馆发展史时间轴，同时力求让观者感觉有趣并能留下深刻印象。现需在阅览区墙面改造。</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val="en-US" w:eastAsia="zh-CN"/>
        </w:rPr>
        <w:t>二楼阅览区墙面</w:t>
      </w:r>
      <w:r>
        <w:rPr>
          <w:rFonts w:hint="eastAsia" w:ascii="仿宋" w:hAnsi="仿宋" w:eastAsia="仿宋" w:cs="仿宋"/>
          <w:color w:val="000000"/>
          <w:kern w:val="0"/>
          <w:sz w:val="28"/>
          <w:szCs w:val="28"/>
        </w:rPr>
        <w:t>的装饰、强弱电、消防等专业的施工。</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w:t>
      </w:r>
      <w:r>
        <w:rPr>
          <w:rFonts w:hint="eastAsia" w:ascii="仿宋_GB2312" w:hAnsi="仿宋_GB2312" w:eastAsia="仿宋_GB2312" w:cs="仿宋_GB2312"/>
          <w:snapToGrid w:val="0"/>
          <w:sz w:val="28"/>
          <w:szCs w:val="28"/>
          <w:lang w:val="en-US" w:eastAsia="zh-CN"/>
        </w:rPr>
        <w:t>20</w:t>
      </w:r>
      <w:r>
        <w:rPr>
          <w:rFonts w:hint="eastAsia" w:ascii="仿宋_GB2312" w:hAnsi="仿宋_GB2312" w:eastAsia="仿宋_GB2312" w:cs="仿宋_GB2312"/>
          <w:snapToGrid w:val="0"/>
          <w:sz w:val="28"/>
          <w:szCs w:val="28"/>
        </w:rPr>
        <w:t>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9"/>
              <w:tblW w:w="9940" w:type="dxa"/>
              <w:tblInd w:w="0" w:type="dxa"/>
              <w:tblLayout w:type="autofit"/>
              <w:tblCellMar>
                <w:top w:w="0" w:type="dxa"/>
                <w:left w:w="108" w:type="dxa"/>
                <w:bottom w:w="0" w:type="dxa"/>
                <w:right w:w="108" w:type="dxa"/>
              </w:tblCellMar>
            </w:tblPr>
            <w:tblGrid>
              <w:gridCol w:w="821"/>
              <w:gridCol w:w="2230"/>
              <w:gridCol w:w="1602"/>
              <w:gridCol w:w="843"/>
              <w:gridCol w:w="864"/>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楷体_GB2312" w:hAnsi="宋体" w:eastAsia="楷体_GB2312" w:cs="宋体"/>
                      <w:b/>
                      <w:bCs/>
                      <w:kern w:val="0"/>
                      <w:sz w:val="44"/>
                      <w:szCs w:val="44"/>
                      <w:lang w:val="en-US" w:eastAsia="zh-CN"/>
                    </w:rPr>
                    <w:t>美术馆馆史展示墙</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总价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color w:val="000000"/>
                      <w:kern w:val="0"/>
                      <w:sz w:val="24"/>
                      <w:lang w:val="en-US" w:eastAsia="zh-CN"/>
                    </w:rPr>
                  </w:pPr>
                  <w:r>
                    <w:rPr>
                      <w:rFonts w:hint="eastAsia" w:ascii="仿宋" w:hAnsi="仿宋" w:eastAsia="仿宋" w:cs="仿宋"/>
                      <w:b/>
                      <w:color w:val="000000"/>
                      <w:kern w:val="0"/>
                      <w:sz w:val="24"/>
                    </w:rPr>
                    <w:t>办公室</w:t>
                  </w:r>
                  <w:r>
                    <w:rPr>
                      <w:rFonts w:hint="eastAsia" w:ascii="仿宋" w:hAnsi="仿宋" w:eastAsia="仿宋" w:cs="仿宋"/>
                      <w:b/>
                      <w:color w:val="000000"/>
                      <w:kern w:val="0"/>
                      <w:sz w:val="24"/>
                      <w:lang w:val="en-US" w:eastAsia="zh-CN"/>
                    </w:rPr>
                    <w:t>走道</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1</w:t>
                  </w:r>
                </w:p>
              </w:tc>
              <w:tc>
                <w:tcPr>
                  <w:tcW w:w="223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w:t>
                  </w:r>
                </w:p>
              </w:tc>
              <w:tc>
                <w:tcPr>
                  <w:tcW w:w="160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围场</w:t>
                  </w:r>
                </w:p>
              </w:tc>
              <w:tc>
                <w:tcPr>
                  <w:tcW w:w="84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01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2</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拆改工程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3</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新建工程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4</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4</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油漆工程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5</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5</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墙面工程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6</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6</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水电工程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7</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7</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定制工程</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8</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8</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其它杂项</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9</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9</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11</w:t>
                  </w: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合计</w:t>
                  </w:r>
                </w:p>
              </w:tc>
              <w:tc>
                <w:tcPr>
                  <w:tcW w:w="1602"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kern w:val="0"/>
                      <w:sz w:val="24"/>
                    </w:rPr>
                  </w:pPr>
                </w:p>
              </w:tc>
              <w:tc>
                <w:tcPr>
                  <w:tcW w:w="553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r>
                    <w:rPr>
                      <w:rFonts w:hint="eastAsia" w:ascii="仿宋" w:hAnsi="仿宋" w:eastAsia="仿宋" w:cs="仿宋"/>
                      <w:b/>
                      <w:color w:val="000000"/>
                      <w:kern w:val="0"/>
                      <w:sz w:val="24"/>
                    </w:rPr>
                    <w:t>税金</w:t>
                  </w:r>
                </w:p>
              </w:tc>
              <w:tc>
                <w:tcPr>
                  <w:tcW w:w="10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4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5539" w:type="dxa"/>
                  <w:gridSpan w:val="4"/>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b/>
                      <w:color w:val="000000"/>
                      <w:kern w:val="0"/>
                      <w:sz w:val="24"/>
                    </w:rPr>
                    <w:t>总计</w:t>
                  </w: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w:t>
      </w:r>
      <w:r>
        <w:rPr>
          <w:rFonts w:hint="eastAsia" w:ascii="仿宋_GB2312" w:hAnsi="仿宋_GB2312" w:eastAsia="仿宋_GB2312" w:cs="仿宋_GB2312"/>
          <w:sz w:val="28"/>
          <w:szCs w:val="28"/>
          <w:lang w:val="en-US" w:eastAsia="zh-CN"/>
        </w:rPr>
        <w:t>一次性</w:t>
      </w:r>
      <w:r>
        <w:rPr>
          <w:rFonts w:hint="eastAsia" w:ascii="仿宋_GB2312" w:hAnsi="仿宋_GB2312" w:eastAsia="仿宋_GB2312" w:cs="仿宋_GB2312"/>
          <w:sz w:val="28"/>
          <w:szCs w:val="28"/>
        </w:rPr>
        <w:t>支付：</w:t>
      </w:r>
    </w:p>
    <w:p>
      <w:pPr>
        <w:spacing w:line="600" w:lineRule="exact"/>
        <w:ind w:left="1130" w:leftChars="337" w:hanging="422" w:hangingChars="151"/>
        <w:outlineLvl w:val="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1、投标人</w:t>
      </w:r>
      <w:r>
        <w:rPr>
          <w:rFonts w:hint="eastAsia" w:ascii="仿宋_GB2312" w:hAnsi="仿宋_GB2312" w:eastAsia="仿宋_GB2312" w:cs="仿宋_GB2312"/>
          <w:sz w:val="28"/>
          <w:szCs w:val="28"/>
          <w:lang w:val="en-US" w:eastAsia="zh-CN"/>
        </w:rPr>
        <w:t>完成</w:t>
      </w:r>
      <w:r>
        <w:rPr>
          <w:rFonts w:hint="eastAsia" w:ascii="仿宋" w:hAnsi="仿宋" w:eastAsia="仿宋" w:cs="仿宋"/>
          <w:sz w:val="28"/>
          <w:szCs w:val="28"/>
        </w:rPr>
        <w:t>工程竣工</w:t>
      </w:r>
      <w:r>
        <w:rPr>
          <w:rFonts w:hint="eastAsia" w:ascii="仿宋" w:hAnsi="仿宋" w:eastAsia="仿宋" w:cs="仿宋"/>
          <w:sz w:val="28"/>
          <w:szCs w:val="28"/>
          <w:lang w:val="en-US" w:eastAsia="zh-CN"/>
        </w:rPr>
        <w:t>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招标人</w:t>
      </w:r>
      <w:r>
        <w:rPr>
          <w:rFonts w:hint="eastAsia" w:ascii="仿宋_GB2312" w:hAnsi="仿宋_GB2312" w:eastAsia="仿宋_GB2312" w:cs="仿宋_GB2312"/>
          <w:sz w:val="28"/>
          <w:szCs w:val="28"/>
          <w:lang w:val="en-US" w:eastAsia="zh-CN"/>
        </w:rPr>
        <w:t>验收合格</w:t>
      </w:r>
      <w:r>
        <w:rPr>
          <w:rFonts w:hint="eastAsia" w:ascii="仿宋_GB2312" w:hAnsi="仿宋_GB2312" w:eastAsia="仿宋_GB2312" w:cs="仿宋_GB2312"/>
          <w:sz w:val="28"/>
          <w:szCs w:val="28"/>
        </w:rPr>
        <w:t>支付</w:t>
      </w:r>
      <w:r>
        <w:rPr>
          <w:rFonts w:hint="eastAsia" w:ascii="仿宋_GB2312" w:hAnsi="仿宋_GB2312" w:eastAsia="仿宋_GB2312" w:cs="仿宋_GB2312"/>
          <w:sz w:val="28"/>
          <w:szCs w:val="28"/>
          <w:lang w:val="en-US" w:eastAsia="zh-CN"/>
        </w:rPr>
        <w:t>全部工程费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以按合同为准</w:t>
      </w:r>
      <w:r>
        <w:rPr>
          <w:rFonts w:hint="eastAsia" w:ascii="仿宋_GB2312" w:hAnsi="仿宋_GB2312" w:eastAsia="仿宋_GB2312" w:cs="仿宋_GB2312"/>
          <w:sz w:val="28"/>
          <w:szCs w:val="28"/>
          <w:lang w:eastAsia="zh-CN"/>
        </w:rPr>
        <w:t>）</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办公室</w:t>
      </w:r>
    </w:p>
    <w:p>
      <w:pPr>
        <w:spacing w:line="600" w:lineRule="exact"/>
        <w:ind w:firstLine="560" w:firstLineChars="20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2021.5.25</w:t>
      </w:r>
    </w:p>
    <w:p>
      <w:pPr>
        <w:spacing w:line="600" w:lineRule="exact"/>
        <w:ind w:firstLine="560" w:firstLineChars="200"/>
        <w:rPr>
          <w:rFonts w:ascii="仿宋_GB2312" w:hAnsi="仿宋_GB2312" w:eastAsia="仿宋_GB2312" w:cs="仿宋_GB2312"/>
          <w:sz w:val="28"/>
          <w:szCs w:val="28"/>
        </w:rPr>
      </w:pP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8D53AF6"/>
    <w:rsid w:val="0C372E55"/>
    <w:rsid w:val="0DB4216E"/>
    <w:rsid w:val="0ECF2005"/>
    <w:rsid w:val="10192BB2"/>
    <w:rsid w:val="11496EED"/>
    <w:rsid w:val="15B25596"/>
    <w:rsid w:val="16042B1F"/>
    <w:rsid w:val="17822638"/>
    <w:rsid w:val="18D12C82"/>
    <w:rsid w:val="19236BF8"/>
    <w:rsid w:val="198545AA"/>
    <w:rsid w:val="1A970B73"/>
    <w:rsid w:val="2098686D"/>
    <w:rsid w:val="209F3FF6"/>
    <w:rsid w:val="24647281"/>
    <w:rsid w:val="2697352D"/>
    <w:rsid w:val="26E627DF"/>
    <w:rsid w:val="27E0273B"/>
    <w:rsid w:val="283A62D5"/>
    <w:rsid w:val="28E53F1C"/>
    <w:rsid w:val="2CBB1D2E"/>
    <w:rsid w:val="2D3D2D3F"/>
    <w:rsid w:val="2D5F45B5"/>
    <w:rsid w:val="2F9B6F15"/>
    <w:rsid w:val="2FC10006"/>
    <w:rsid w:val="360255D0"/>
    <w:rsid w:val="3CD1590F"/>
    <w:rsid w:val="42332734"/>
    <w:rsid w:val="46EF5460"/>
    <w:rsid w:val="47B0255F"/>
    <w:rsid w:val="4CCE037B"/>
    <w:rsid w:val="4E6E1F29"/>
    <w:rsid w:val="4F5A5106"/>
    <w:rsid w:val="4FE6757E"/>
    <w:rsid w:val="51071D8F"/>
    <w:rsid w:val="5176370C"/>
    <w:rsid w:val="55AA42E8"/>
    <w:rsid w:val="56B66E47"/>
    <w:rsid w:val="59E32478"/>
    <w:rsid w:val="5A22717C"/>
    <w:rsid w:val="5AA703EB"/>
    <w:rsid w:val="5EAE0389"/>
    <w:rsid w:val="5F715327"/>
    <w:rsid w:val="613B7E76"/>
    <w:rsid w:val="6161331D"/>
    <w:rsid w:val="66406E5B"/>
    <w:rsid w:val="6A5D295F"/>
    <w:rsid w:val="6A7A59E2"/>
    <w:rsid w:val="6ADA784B"/>
    <w:rsid w:val="6C8E07F9"/>
    <w:rsid w:val="6CC658DA"/>
    <w:rsid w:val="6D535020"/>
    <w:rsid w:val="6D863BD5"/>
    <w:rsid w:val="6D9F2D69"/>
    <w:rsid w:val="6E780066"/>
    <w:rsid w:val="6F611423"/>
    <w:rsid w:val="70D15D4D"/>
    <w:rsid w:val="727A14FE"/>
    <w:rsid w:val="728C4111"/>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2</TotalTime>
  <ScaleCrop>false</ScaleCrop>
  <LinksUpToDate>false</LinksUpToDate>
  <CharactersWithSpaces>1722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lenovo</cp:lastModifiedBy>
  <cp:lastPrinted>2020-04-27T09:30:00Z</cp:lastPrinted>
  <dcterms:modified xsi:type="dcterms:W3CDTF">2021-05-25T02:07:10Z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7D1E65727FF342378A3A1097E26886E9</vt:lpwstr>
  </property>
</Properties>
</file>