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line="600" w:lineRule="exact"/>
        <w:rPr>
          <w:rFonts w:ascii="仿宋_GB2312" w:hAnsi="仿宋_GB2312" w:eastAsia="仿宋_GB2312" w:cs="仿宋_GB2312"/>
          <w:sz w:val="32"/>
          <w:szCs w:val="32"/>
        </w:rPr>
      </w:pPr>
    </w:p>
    <w:p>
      <w:pPr>
        <w:pStyle w:val="3"/>
        <w:widowControl/>
        <w:spacing w:after="450" w:line="450" w:lineRule="atLeast"/>
        <w:jc w:val="center"/>
        <w:rPr>
          <w:rFonts w:hint="default" w:ascii="方正小标宋简体" w:hAnsi="方正小标宋简体" w:eastAsia="方正小标宋简体" w:cs="方正小标宋简体"/>
          <w:sz w:val="44"/>
          <w:szCs w:val="44"/>
        </w:rPr>
      </w:pPr>
      <w:bookmarkStart w:id="0" w:name="_Toc101771371"/>
      <w:bookmarkStart w:id="1" w:name="_Toc101951257"/>
      <w:bookmarkStart w:id="2" w:name="_Toc101843124"/>
      <w:bookmarkStart w:id="3" w:name="_Toc101775124"/>
      <w:bookmarkStart w:id="4" w:name="_Toc419986980"/>
      <w:bookmarkStart w:id="5" w:name="_Toc175644388"/>
      <w:r>
        <w:rPr>
          <w:rFonts w:ascii="方正小标宋简体" w:hAnsi="方正小标宋简体" w:eastAsia="方正小标宋简体" w:cs="方正小标宋简体"/>
          <w:sz w:val="44"/>
          <w:szCs w:val="44"/>
        </w:rPr>
        <w:t>何香凝美术馆</w:t>
      </w:r>
      <w:r>
        <w:rPr>
          <w:rFonts w:hint="eastAsia" w:ascii="方正小标宋简体" w:hAnsi="方正小标宋简体" w:eastAsia="方正小标宋简体" w:cs="方正小标宋简体"/>
          <w:sz w:val="44"/>
          <w:szCs w:val="44"/>
          <w:lang w:val="en-US" w:eastAsia="zh-CN"/>
        </w:rPr>
        <w:t>职工之家修缮改造</w:t>
      </w:r>
      <w:bookmarkStart w:id="29" w:name="_GoBack"/>
      <w:bookmarkEnd w:id="29"/>
      <w:r>
        <w:rPr>
          <w:rFonts w:ascii="方正小标宋简体" w:hAnsi="方正小标宋简体" w:eastAsia="方正小标宋简体" w:cs="方正小标宋简体"/>
          <w:sz w:val="44"/>
          <w:szCs w:val="44"/>
        </w:rPr>
        <w:t>需求</w:t>
      </w:r>
      <w:bookmarkEnd w:id="0"/>
      <w:bookmarkEnd w:id="1"/>
      <w:bookmarkEnd w:id="2"/>
      <w:bookmarkEnd w:id="3"/>
      <w:bookmarkEnd w:id="4"/>
      <w:bookmarkEnd w:id="5"/>
      <w:bookmarkStart w:id="6" w:name="_Toc37245277"/>
      <w:bookmarkStart w:id="7" w:name="_Toc37331081"/>
      <w:bookmarkStart w:id="8" w:name="_Toc40762371"/>
      <w:bookmarkStart w:id="9" w:name="_Toc37663392"/>
      <w:bookmarkStart w:id="10" w:name="_Toc37331039"/>
      <w:bookmarkStart w:id="11" w:name="_Toc46308528"/>
      <w:bookmarkStart w:id="12" w:name="_Toc46308684"/>
      <w:bookmarkStart w:id="13" w:name="_Toc37569520"/>
      <w:bookmarkStart w:id="14" w:name="_Toc37581421"/>
      <w:r>
        <w:rPr>
          <w:rFonts w:ascii="方正小标宋简体" w:hAnsi="方正小标宋简体" w:eastAsia="方正小标宋简体" w:cs="方正小标宋简体"/>
          <w:sz w:val="44"/>
          <w:szCs w:val="44"/>
        </w:rPr>
        <w:t>书</w:t>
      </w:r>
    </w:p>
    <w:p/>
    <w:bookmarkEnd w:id="6"/>
    <w:bookmarkEnd w:id="7"/>
    <w:bookmarkEnd w:id="8"/>
    <w:bookmarkEnd w:id="9"/>
    <w:bookmarkEnd w:id="10"/>
    <w:bookmarkEnd w:id="11"/>
    <w:bookmarkEnd w:id="12"/>
    <w:bookmarkEnd w:id="13"/>
    <w:bookmarkEnd w:id="14"/>
    <w:p>
      <w:pPr>
        <w:spacing w:line="600" w:lineRule="exact"/>
        <w:ind w:firstLine="562" w:firstLineChars="200"/>
        <w:outlineLvl w:val="1"/>
        <w:rPr>
          <w:rFonts w:ascii="宋体" w:hAnsi="宋体" w:eastAsia="宋体" w:cs="宋体"/>
          <w:b/>
          <w:sz w:val="28"/>
          <w:szCs w:val="28"/>
        </w:rPr>
      </w:pPr>
      <w:bookmarkStart w:id="15" w:name="_Toc419986981"/>
      <w:r>
        <w:rPr>
          <w:rFonts w:hint="eastAsia" w:ascii="宋体" w:hAnsi="宋体" w:eastAsia="宋体" w:cs="宋体"/>
          <w:b/>
          <w:sz w:val="28"/>
          <w:szCs w:val="28"/>
        </w:rPr>
        <w:t>一、投标人资格</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参加本项目投标的投标人除应具备《政府采购法》第二十二条供应商资格条件外，还必须符合下列要求：</w:t>
      </w:r>
    </w:p>
    <w:p>
      <w:pPr>
        <w:pStyle w:val="7"/>
        <w:widowControl/>
        <w:spacing w:before="150" w:beforeAutospacing="0" w:after="150" w:afterAutospacing="0" w:line="375" w:lineRule="atLeast"/>
        <w:ind w:left="426" w:hanging="425" w:hangingChars="152"/>
        <w:jc w:val="both"/>
        <w:textAlignment w:val="baseline"/>
        <w:rPr>
          <w:rFonts w:ascii="仿宋" w:hAnsi="仿宋" w:eastAsia="仿宋" w:cs="仿宋"/>
          <w:color w:val="000000"/>
          <w:sz w:val="28"/>
          <w:szCs w:val="28"/>
        </w:rPr>
      </w:pPr>
      <w:r>
        <w:rPr>
          <w:rFonts w:hint="eastAsia" w:ascii="仿宋" w:hAnsi="仿宋" w:eastAsia="仿宋" w:cs="仿宋"/>
          <w:sz w:val="28"/>
          <w:szCs w:val="28"/>
        </w:rPr>
        <w:t>1、（1）</w:t>
      </w:r>
      <w:r>
        <w:rPr>
          <w:rFonts w:hint="eastAsia" w:ascii="仿宋" w:hAnsi="仿宋" w:eastAsia="仿宋" w:cs="仿宋"/>
          <w:color w:val="000000"/>
          <w:sz w:val="28"/>
          <w:szCs w:val="28"/>
        </w:rPr>
        <w:t>投标人必须具有建设行政主管部门颁发的建筑装修装饰工程专业承包贰级（或以上）资质（提交证书复印件），并在人员、设备、资金等方面具备相应的施工能力。</w:t>
      </w:r>
      <w:r>
        <w:rPr>
          <w:rFonts w:ascii="仿宋" w:hAnsi="仿宋" w:eastAsia="仿宋" w:cs="仿宋"/>
          <w:color w:val="000000"/>
          <w:sz w:val="28"/>
          <w:szCs w:val="28"/>
        </w:rPr>
        <w:br w:type="textWrapping"/>
      </w:r>
      <w:r>
        <w:rPr>
          <w:rFonts w:hint="eastAsia" w:ascii="仿宋" w:hAnsi="仿宋" w:eastAsia="仿宋" w:cs="仿宋"/>
          <w:color w:val="000000"/>
          <w:sz w:val="28"/>
          <w:szCs w:val="28"/>
        </w:rPr>
        <w:t>（2）投标人具有建设行政主管部门颁发的在有效期内的安全生产许可证。</w:t>
      </w:r>
    </w:p>
    <w:p>
      <w:pPr>
        <w:pStyle w:val="7"/>
        <w:widowControl/>
        <w:spacing w:before="150" w:beforeAutospacing="0" w:after="150" w:afterAutospacing="0" w:line="375" w:lineRule="atLeast"/>
        <w:ind w:left="426" w:hanging="425" w:hangingChars="152"/>
        <w:jc w:val="both"/>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2、投标人参与本项目投标前三年内，在经营活动中没有重大违法记录（由供应商在《投标人具备投标资格的证明文件》中作出声明）。</w:t>
      </w:r>
    </w:p>
    <w:p>
      <w:pPr>
        <w:spacing w:line="600" w:lineRule="exact"/>
        <w:ind w:left="426" w:hanging="425" w:hangingChars="152"/>
        <w:rPr>
          <w:rFonts w:ascii="仿宋" w:hAnsi="仿宋" w:eastAsia="仿宋" w:cs="仿宋"/>
          <w:sz w:val="28"/>
          <w:szCs w:val="28"/>
        </w:rPr>
      </w:pPr>
      <w:r>
        <w:rPr>
          <w:rFonts w:hint="eastAsia" w:ascii="Times New Roman" w:hAnsi="Times New Roman" w:eastAsia="仿宋_GB2312" w:cs="Times New Roman"/>
          <w:kern w:val="0"/>
          <w:sz w:val="28"/>
          <w:szCs w:val="28"/>
        </w:rPr>
        <w:t>3、</w:t>
      </w:r>
      <w:r>
        <w:rPr>
          <w:rFonts w:hint="eastAsia" w:ascii="仿宋" w:hAnsi="仿宋" w:eastAsia="仿宋" w:cs="仿宋"/>
          <w:color w:val="000000"/>
          <w:sz w:val="28"/>
          <w:szCs w:val="28"/>
        </w:rPr>
        <w:t>承包方式：采用固定综合单价合同方式，实行综合单价包干、措施项目费包干，工程量按实结算（即包工、包料、包工期、包质量、包安全、包文明施工、包税、包利润等）</w:t>
      </w:r>
    </w:p>
    <w:p>
      <w:pPr>
        <w:spacing w:line="600" w:lineRule="exact"/>
        <w:ind w:firstLine="560" w:firstLineChars="200"/>
        <w:rPr>
          <w:rFonts w:ascii="仿宋_GB2312" w:hAnsi="仿宋_GB2312" w:eastAsia="仿宋_GB2312" w:cs="仿宋_GB2312"/>
          <w:sz w:val="28"/>
          <w:szCs w:val="28"/>
        </w:rPr>
      </w:pPr>
    </w:p>
    <w:p>
      <w:pPr>
        <w:numPr>
          <w:ilvl w:val="0"/>
          <w:numId w:val="1"/>
        </w:numPr>
        <w:spacing w:line="600" w:lineRule="exact"/>
        <w:ind w:firstLine="562" w:firstLineChars="200"/>
        <w:outlineLvl w:val="1"/>
        <w:rPr>
          <w:rFonts w:ascii="宋体" w:hAnsi="宋体" w:eastAsia="宋体" w:cs="宋体"/>
          <w:b/>
          <w:sz w:val="28"/>
          <w:szCs w:val="28"/>
        </w:rPr>
      </w:pPr>
      <w:r>
        <w:rPr>
          <w:rFonts w:hint="eastAsia" w:ascii="宋体" w:hAnsi="宋体" w:eastAsia="宋体" w:cs="宋体"/>
          <w:b/>
          <w:sz w:val="28"/>
          <w:szCs w:val="28"/>
        </w:rPr>
        <w:t>项目概况</w:t>
      </w:r>
      <w:bookmarkEnd w:id="15"/>
    </w:p>
    <w:p>
      <w:pPr>
        <w:spacing w:line="600" w:lineRule="exact"/>
        <w:outlineLvl w:val="1"/>
        <w:rPr>
          <w:rFonts w:ascii="宋体" w:hAnsi="宋体" w:eastAsia="宋体" w:cs="宋体"/>
          <w:b/>
          <w:sz w:val="28"/>
          <w:szCs w:val="28"/>
        </w:rPr>
      </w:pPr>
    </w:p>
    <w:p>
      <w:pPr>
        <w:tabs>
          <w:tab w:val="left" w:pos="540"/>
        </w:tabs>
        <w:spacing w:line="600" w:lineRule="exact"/>
        <w:ind w:firstLine="560" w:firstLineChars="200"/>
        <w:rPr>
          <w:rFonts w:ascii="仿宋_GB2312" w:hAnsi="仿宋_GB2312" w:eastAsia="仿宋_GB2312" w:cs="仿宋_GB2312"/>
          <w:bCs/>
          <w:sz w:val="28"/>
          <w:szCs w:val="28"/>
        </w:rPr>
      </w:pPr>
      <w:r>
        <w:rPr>
          <w:rFonts w:hint="eastAsia" w:ascii="Times New Roman" w:hAnsi="Times New Roman" w:eastAsia="仿宋_GB2312" w:cs="Times New Roman"/>
          <w:kern w:val="0"/>
          <w:sz w:val="28"/>
          <w:szCs w:val="28"/>
        </w:rPr>
        <w:t>1、采购</w:t>
      </w:r>
      <w:r>
        <w:rPr>
          <w:rFonts w:hint="eastAsia" w:ascii="仿宋_GB2312" w:hAnsi="仿宋_GB2312" w:eastAsia="仿宋_GB2312" w:cs="仿宋_GB2312"/>
          <w:bCs/>
          <w:sz w:val="28"/>
          <w:szCs w:val="28"/>
        </w:rPr>
        <w:t>预算：</w:t>
      </w:r>
    </w:p>
    <w:tbl>
      <w:tblPr>
        <w:tblStyle w:val="9"/>
        <w:tblW w:w="8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784"/>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预算金额</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服务期限</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人民币</w:t>
            </w: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sz w:val="28"/>
                <w:szCs w:val="28"/>
              </w:rPr>
              <w:t>万元</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签订合同30日内</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p>
        </w:tc>
      </w:tr>
    </w:tbl>
    <w:p>
      <w:pPr>
        <w:tabs>
          <w:tab w:val="left" w:pos="540"/>
        </w:tabs>
        <w:adjustRightInd w:val="0"/>
        <w:snapToGrid w:val="0"/>
        <w:spacing w:beforeLines="50"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lang w:val="af-ZA"/>
        </w:rPr>
        <w:t>2、</w:t>
      </w:r>
      <w:r>
        <w:rPr>
          <w:rFonts w:hint="eastAsia" w:ascii="仿宋_GB2312" w:hAnsi="仿宋_GB2312" w:eastAsia="仿宋_GB2312" w:cs="仿宋_GB2312"/>
          <w:snapToGrid w:val="0"/>
          <w:sz w:val="28"/>
          <w:szCs w:val="28"/>
        </w:rPr>
        <w:t>用户：何香凝美术馆</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3</w:t>
      </w:r>
      <w:r>
        <w:rPr>
          <w:rFonts w:hint="eastAsia" w:ascii="仿宋_GB2312" w:hAnsi="仿宋_GB2312" w:eastAsia="仿宋_GB2312" w:cs="仿宋_GB2312"/>
          <w:snapToGrid w:val="0"/>
          <w:sz w:val="28"/>
          <w:szCs w:val="28"/>
        </w:rPr>
        <w:t>、投标人应对所有的招标内容进行投标，不允许只对部分内容进行投标。</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4</w:t>
      </w:r>
      <w:r>
        <w:rPr>
          <w:rFonts w:hint="eastAsia" w:ascii="仿宋_GB2312" w:hAnsi="仿宋_GB2312" w:eastAsia="仿宋_GB2312" w:cs="仿宋_GB2312"/>
          <w:snapToGrid w:val="0"/>
          <w:sz w:val="28"/>
          <w:szCs w:val="28"/>
        </w:rPr>
        <w:t>、报价要求：以人民币报价。总价内必须包含相关的费用（指上述服务期限）有：劳务费、制作费以及国家规定的各项税费。</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p>
    <w:p>
      <w:pPr>
        <w:spacing w:line="600" w:lineRule="exact"/>
        <w:ind w:firstLine="562" w:firstLineChars="200"/>
        <w:outlineLvl w:val="1"/>
        <w:rPr>
          <w:rFonts w:ascii="宋体" w:hAnsi="宋体" w:eastAsia="宋体" w:cs="宋体"/>
          <w:b/>
          <w:sz w:val="28"/>
          <w:szCs w:val="28"/>
        </w:rPr>
      </w:pPr>
      <w:bookmarkStart w:id="16" w:name="_Toc419986982"/>
      <w:r>
        <w:rPr>
          <w:rFonts w:hint="eastAsia" w:ascii="宋体" w:hAnsi="宋体" w:eastAsia="宋体" w:cs="宋体"/>
          <w:b/>
          <w:sz w:val="28"/>
          <w:szCs w:val="28"/>
        </w:rPr>
        <w:t>三、招标范围及要求</w:t>
      </w:r>
      <w:bookmarkEnd w:id="16"/>
    </w:p>
    <w:p>
      <w:pPr>
        <w:spacing w:line="6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（一）项目概述</w:t>
      </w:r>
    </w:p>
    <w:p>
      <w:pPr>
        <w:spacing w:line="700" w:lineRule="exact"/>
        <w:ind w:firstLine="570"/>
        <w:rPr>
          <w:rFonts w:hint="eastAsia" w:ascii="仿宋" w:hAnsi="仿宋" w:eastAsia="仿宋" w:cs="仿宋"/>
          <w:sz w:val="28"/>
          <w:szCs w:val="28"/>
        </w:rPr>
      </w:pPr>
      <w:r>
        <w:rPr>
          <w:rFonts w:hint="eastAsia" w:ascii="仿宋" w:hAnsi="仿宋" w:eastAsia="仿宋" w:cs="仿宋"/>
          <w:i w:val="0"/>
          <w:caps w:val="0"/>
          <w:color w:val="333333"/>
          <w:spacing w:val="0"/>
          <w:sz w:val="28"/>
          <w:szCs w:val="28"/>
          <w:shd w:val="clear" w:fill="FFFFFF"/>
        </w:rPr>
        <w:t>为进一步发挥美术馆的教育功能，沿袭何香凝先生重视女性教育的传统</w:t>
      </w:r>
      <w:r>
        <w:rPr>
          <w:rFonts w:hint="eastAsia" w:ascii="仿宋" w:hAnsi="仿宋" w:eastAsia="仿宋" w:cs="仿宋"/>
          <w:i w:val="0"/>
          <w:caps w:val="0"/>
          <w:color w:val="333333"/>
          <w:spacing w:val="0"/>
          <w:sz w:val="28"/>
          <w:szCs w:val="28"/>
          <w:shd w:val="clear" w:fill="FFFFFF"/>
          <w:lang w:eastAsia="zh-CN"/>
        </w:rPr>
        <w:t>，</w:t>
      </w:r>
      <w:r>
        <w:rPr>
          <w:rFonts w:hint="eastAsia" w:ascii="仿宋_GB2312" w:hAnsi="仿宋_GB2312" w:eastAsia="仿宋_GB2312" w:cs="仿宋_GB2312"/>
          <w:snapToGrid w:val="0"/>
          <w:sz w:val="28"/>
          <w:szCs w:val="28"/>
        </w:rPr>
        <w:t>何香凝美术馆</w:t>
      </w:r>
      <w:r>
        <w:rPr>
          <w:rFonts w:hint="eastAsia" w:ascii="仿宋_GB2312" w:hAnsi="仿宋_GB2312" w:eastAsia="仿宋_GB2312" w:cs="仿宋_GB2312"/>
          <w:snapToGrid w:val="0"/>
          <w:sz w:val="28"/>
          <w:szCs w:val="28"/>
          <w:lang w:val="en-US" w:eastAsia="zh-CN"/>
        </w:rPr>
        <w:t>将职工之家</w:t>
      </w:r>
      <w:r>
        <w:rPr>
          <w:rFonts w:hint="eastAsia" w:ascii="仿宋" w:hAnsi="仿宋" w:eastAsia="仿宋" w:cs="仿宋"/>
          <w:i w:val="0"/>
          <w:caps w:val="0"/>
          <w:color w:val="333333"/>
          <w:spacing w:val="0"/>
          <w:sz w:val="28"/>
          <w:szCs w:val="28"/>
          <w:shd w:val="clear" w:fill="FFFFFF"/>
        </w:rPr>
        <w:t>举办公益性艺术研修课程</w:t>
      </w:r>
      <w:r>
        <w:rPr>
          <w:rFonts w:hint="eastAsia" w:ascii="仿宋" w:hAnsi="仿宋" w:eastAsia="仿宋" w:cs="仿宋"/>
          <w:i w:val="0"/>
          <w:caps w:val="0"/>
          <w:color w:val="333333"/>
          <w:spacing w:val="0"/>
          <w:sz w:val="28"/>
          <w:szCs w:val="28"/>
          <w:shd w:val="clear" w:fill="FFFFFF"/>
          <w:lang w:eastAsia="zh-CN"/>
        </w:rPr>
        <w:t>，</w:t>
      </w:r>
      <w:r>
        <w:rPr>
          <w:rFonts w:hint="eastAsia" w:ascii="仿宋" w:hAnsi="仿宋" w:eastAsia="仿宋" w:cs="仿宋"/>
          <w:i w:val="0"/>
          <w:caps w:val="0"/>
          <w:color w:val="333333"/>
          <w:spacing w:val="0"/>
          <w:sz w:val="28"/>
          <w:szCs w:val="28"/>
          <w:shd w:val="clear" w:fill="FFFFFF"/>
          <w:lang w:val="en-US" w:eastAsia="zh-CN"/>
        </w:rPr>
        <w:t>现把空间</w:t>
      </w:r>
      <w:r>
        <w:rPr>
          <w:rFonts w:hint="eastAsia" w:ascii="仿宋" w:hAnsi="仿宋" w:eastAsia="仿宋" w:cs="仿宋"/>
          <w:snapToGrid w:val="0"/>
          <w:sz w:val="28"/>
          <w:szCs w:val="28"/>
        </w:rPr>
        <w:t>优化</w:t>
      </w:r>
      <w:r>
        <w:rPr>
          <w:rFonts w:hint="eastAsia" w:ascii="仿宋" w:hAnsi="仿宋" w:eastAsia="仿宋" w:cs="仿宋"/>
          <w:snapToGrid w:val="0"/>
          <w:sz w:val="28"/>
          <w:szCs w:val="28"/>
          <w:lang w:val="en-US" w:eastAsia="zh-CN"/>
        </w:rPr>
        <w:t>合适以后教育</w:t>
      </w:r>
      <w:r>
        <w:rPr>
          <w:rFonts w:hint="eastAsia" w:ascii="仿宋" w:hAnsi="仿宋" w:eastAsia="仿宋" w:cs="仿宋"/>
          <w:snapToGrid w:val="0"/>
          <w:sz w:val="28"/>
          <w:szCs w:val="28"/>
        </w:rPr>
        <w:t>功能</w:t>
      </w:r>
      <w:r>
        <w:rPr>
          <w:rFonts w:hint="eastAsia" w:ascii="仿宋" w:hAnsi="仿宋" w:eastAsia="仿宋" w:cs="仿宋"/>
          <w:snapToGrid w:val="0"/>
          <w:sz w:val="28"/>
          <w:szCs w:val="28"/>
          <w:lang w:val="en-US" w:eastAsia="zh-CN"/>
        </w:rPr>
        <w:t>使用</w:t>
      </w:r>
      <w:r>
        <w:rPr>
          <w:rFonts w:hint="eastAsia" w:ascii="仿宋" w:hAnsi="仿宋" w:eastAsia="仿宋" w:cs="仿宋"/>
          <w:snapToGrid w:val="0"/>
          <w:sz w:val="28"/>
          <w:szCs w:val="28"/>
        </w:rPr>
        <w:t>。</w:t>
      </w:r>
    </w:p>
    <w:p>
      <w:pPr>
        <w:tabs>
          <w:tab w:val="left" w:pos="540"/>
        </w:tabs>
        <w:adjustRightInd w:val="0"/>
        <w:snapToGrid w:val="0"/>
        <w:spacing w:line="600" w:lineRule="exact"/>
        <w:ind w:right="-181" w:rightChars="-86"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（二）技术条款要求</w:t>
      </w:r>
    </w:p>
    <w:p>
      <w:pPr>
        <w:spacing w:line="600" w:lineRule="exact"/>
        <w:ind w:firstLine="562" w:firstLineChars="200"/>
        <w:rPr>
          <w:rFonts w:ascii="仿宋_GB2312" w:hAnsi="仿宋_GB2312" w:eastAsia="仿宋_GB2312" w:cs="仿宋_GB2312"/>
          <w:b/>
          <w:sz w:val="28"/>
          <w:szCs w:val="28"/>
        </w:rPr>
      </w:pPr>
      <w:r>
        <w:rPr>
          <w:rFonts w:hint="eastAsia" w:ascii="Times New Roman" w:hAnsi="Times New Roman" w:eastAsia="仿宋_GB2312" w:cs="Times New Roman"/>
          <w:b/>
          <w:bCs/>
          <w:kern w:val="0"/>
          <w:sz w:val="28"/>
          <w:szCs w:val="28"/>
        </w:rPr>
        <w:t>1、</w:t>
      </w: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务内容</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（1）</w:t>
      </w:r>
      <w:r>
        <w:rPr>
          <w:rFonts w:hint="eastAsia" w:ascii="仿宋" w:hAnsi="仿宋" w:eastAsia="仿宋" w:cs="仿宋"/>
          <w:color w:val="000000"/>
          <w:kern w:val="0"/>
          <w:sz w:val="28"/>
          <w:szCs w:val="28"/>
        </w:rPr>
        <w:t>办公室的装饰装修、强弱电、消防等专业的施工。</w:t>
      </w:r>
    </w:p>
    <w:p>
      <w:pPr>
        <w:numPr>
          <w:ilvl w:val="0"/>
          <w:numId w:val="2"/>
        </w:numPr>
        <w:spacing w:line="6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（1）具体技术需求：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①报价要求（明确分项报价要求）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②建设工期：不超30日历天</w:t>
      </w:r>
    </w:p>
    <w:p>
      <w:pPr>
        <w:numPr>
          <w:ilvl w:val="0"/>
          <w:numId w:val="2"/>
        </w:numPr>
        <w:tabs>
          <w:tab w:val="left" w:pos="540"/>
        </w:tabs>
        <w:adjustRightInd w:val="0"/>
        <w:snapToGrid w:val="0"/>
        <w:spacing w:line="600" w:lineRule="exact"/>
        <w:ind w:right="-181" w:rightChars="-86" w:firstLine="562" w:firstLineChars="200"/>
        <w:rPr>
          <w:rFonts w:ascii="宋体" w:hAnsi="宋体" w:eastAsia="宋体" w:cs="宋体"/>
          <w:b/>
          <w:bCs/>
          <w:snapToGrid w:val="0"/>
          <w:sz w:val="28"/>
          <w:szCs w:val="28"/>
        </w:rPr>
      </w:pPr>
      <w:r>
        <w:rPr>
          <w:rFonts w:hint="eastAsia" w:ascii="宋体" w:hAnsi="宋体" w:eastAsia="宋体" w:cs="宋体"/>
          <w:b/>
          <w:bCs/>
          <w:snapToGrid w:val="0"/>
          <w:sz w:val="28"/>
          <w:szCs w:val="28"/>
        </w:rPr>
        <w:t>工程质量标准</w:t>
      </w:r>
    </w:p>
    <w:p>
      <w:pPr>
        <w:tabs>
          <w:tab w:val="left" w:pos="312"/>
          <w:tab w:val="left" w:pos="540"/>
        </w:tabs>
        <w:adjustRightInd w:val="0"/>
        <w:snapToGrid w:val="0"/>
        <w:spacing w:line="600" w:lineRule="exact"/>
        <w:ind w:left="420" w:right="-181" w:rightChars="-86"/>
        <w:rPr>
          <w:rFonts w:ascii="仿宋" w:hAnsi="仿宋" w:eastAsia="仿宋" w:cs="仿宋"/>
          <w:sz w:val="28"/>
          <w:szCs w:val="28"/>
        </w:rPr>
      </w:pPr>
      <w:r>
        <w:rPr>
          <w:rFonts w:hint="eastAsia" w:ascii="仿宋_GB2312" w:hAnsi="仿宋_GB2312" w:eastAsia="仿宋_GB2312" w:cs="仿宋_GB2312"/>
          <w:snapToGrid w:val="0"/>
          <w:sz w:val="28"/>
          <w:szCs w:val="28"/>
        </w:rPr>
        <w:t>（1）</w:t>
      </w:r>
      <w:r>
        <w:rPr>
          <w:rFonts w:hint="eastAsia" w:ascii="仿宋" w:hAnsi="仿宋" w:eastAsia="仿宋" w:cs="仿宋"/>
          <w:sz w:val="28"/>
          <w:szCs w:val="28"/>
        </w:rPr>
        <w:t>《建筑工程施工质量验收统一标准》（GB50300-2013）</w:t>
      </w:r>
    </w:p>
    <w:p>
      <w:pPr>
        <w:tabs>
          <w:tab w:val="left" w:pos="312"/>
          <w:tab w:val="left" w:pos="540"/>
        </w:tabs>
        <w:adjustRightInd w:val="0"/>
        <w:snapToGrid w:val="0"/>
        <w:spacing w:line="600" w:lineRule="exact"/>
        <w:ind w:left="420" w:right="-181" w:rightChars="-86"/>
        <w:rPr>
          <w:rFonts w:ascii="仿宋" w:hAnsi="仿宋" w:eastAsia="仿宋" w:cs="仿宋"/>
          <w:snapToGrid w:val="0"/>
          <w:sz w:val="28"/>
          <w:szCs w:val="28"/>
        </w:rPr>
      </w:pPr>
      <w:r>
        <w:rPr>
          <w:rFonts w:hint="eastAsia" w:ascii="仿宋_GB2312" w:hAnsi="仿宋_GB2312" w:eastAsia="仿宋_GB2312" w:cs="仿宋_GB2312"/>
          <w:snapToGrid w:val="0"/>
          <w:sz w:val="28"/>
          <w:szCs w:val="28"/>
        </w:rPr>
        <w:t>（2）</w:t>
      </w:r>
      <w:r>
        <w:rPr>
          <w:rFonts w:hint="eastAsia" w:ascii="仿宋" w:hAnsi="仿宋" w:eastAsia="仿宋" w:cs="仿宋"/>
          <w:sz w:val="28"/>
          <w:szCs w:val="28"/>
        </w:rPr>
        <w:t>《室内装饰工程质量规范》（QB1838-93）</w:t>
      </w:r>
    </w:p>
    <w:p>
      <w:pPr>
        <w:tabs>
          <w:tab w:val="left" w:pos="312"/>
          <w:tab w:val="left" w:pos="540"/>
        </w:tabs>
        <w:adjustRightInd w:val="0"/>
        <w:snapToGrid w:val="0"/>
        <w:spacing w:line="600" w:lineRule="exact"/>
        <w:ind w:left="420" w:right="-181" w:rightChars="-86"/>
        <w:rPr>
          <w:rFonts w:ascii="仿宋" w:hAnsi="仿宋" w:eastAsia="仿宋" w:cs="仿宋"/>
          <w:snapToGrid w:val="0"/>
          <w:sz w:val="28"/>
          <w:szCs w:val="28"/>
        </w:rPr>
      </w:pPr>
      <w:r>
        <w:rPr>
          <w:rFonts w:hint="eastAsia" w:ascii="仿宋_GB2312" w:hAnsi="仿宋_GB2312" w:eastAsia="仿宋_GB2312" w:cs="仿宋_GB2312"/>
          <w:snapToGrid w:val="0"/>
          <w:sz w:val="28"/>
          <w:szCs w:val="28"/>
        </w:rPr>
        <w:t>（3）</w:t>
      </w:r>
      <w:r>
        <w:rPr>
          <w:rFonts w:hint="eastAsia" w:ascii="仿宋" w:hAnsi="仿宋" w:eastAsia="仿宋" w:cs="仿宋"/>
          <w:bCs/>
          <w:sz w:val="28"/>
          <w:szCs w:val="28"/>
        </w:rPr>
        <w:t>《施工现场临时用电安全技术规范》（JGJ46-2005）</w:t>
      </w:r>
    </w:p>
    <w:p>
      <w:pPr>
        <w:tabs>
          <w:tab w:val="left" w:pos="312"/>
          <w:tab w:val="left" w:pos="540"/>
        </w:tabs>
        <w:adjustRightInd w:val="0"/>
        <w:snapToGrid w:val="0"/>
        <w:spacing w:line="600" w:lineRule="exact"/>
        <w:ind w:left="420" w:right="-181" w:rightChars="-86"/>
        <w:rPr>
          <w:rFonts w:ascii="仿宋" w:hAnsi="仿宋" w:eastAsia="仿宋" w:cs="仿宋"/>
          <w:snapToGrid w:val="0"/>
          <w:sz w:val="28"/>
          <w:szCs w:val="28"/>
        </w:rPr>
      </w:pPr>
      <w:r>
        <w:rPr>
          <w:rFonts w:hint="eastAsia" w:ascii="仿宋_GB2312" w:hAnsi="仿宋_GB2312" w:eastAsia="仿宋_GB2312" w:cs="仿宋_GB2312"/>
          <w:snapToGrid w:val="0"/>
          <w:sz w:val="28"/>
          <w:szCs w:val="28"/>
        </w:rPr>
        <w:t>（4）</w:t>
      </w:r>
      <w:r>
        <w:rPr>
          <w:rFonts w:hint="eastAsia" w:ascii="仿宋" w:hAnsi="仿宋" w:eastAsia="仿宋" w:cs="仿宋"/>
          <w:sz w:val="28"/>
          <w:szCs w:val="28"/>
        </w:rPr>
        <w:t>《室内装饰工程质量规范》（QB1838-93）</w:t>
      </w:r>
    </w:p>
    <w:p>
      <w:pPr>
        <w:tabs>
          <w:tab w:val="left" w:pos="312"/>
          <w:tab w:val="left" w:pos="540"/>
        </w:tabs>
        <w:adjustRightInd w:val="0"/>
        <w:snapToGrid w:val="0"/>
        <w:spacing w:line="600" w:lineRule="exact"/>
        <w:ind w:left="420" w:right="-181" w:rightChars="-86"/>
        <w:rPr>
          <w:rFonts w:ascii="仿宋" w:hAnsi="仿宋" w:eastAsia="仿宋" w:cs="仿宋"/>
          <w:snapToGrid w:val="0"/>
          <w:sz w:val="28"/>
          <w:szCs w:val="28"/>
        </w:rPr>
      </w:pPr>
      <w:r>
        <w:rPr>
          <w:rFonts w:hint="eastAsia" w:ascii="仿宋_GB2312" w:hAnsi="仿宋_GB2312" w:eastAsia="仿宋_GB2312" w:cs="仿宋_GB2312"/>
          <w:snapToGrid w:val="0"/>
          <w:sz w:val="28"/>
          <w:szCs w:val="28"/>
        </w:rPr>
        <w:t>（5）</w:t>
      </w:r>
      <w:r>
        <w:rPr>
          <w:rFonts w:hint="eastAsia" w:ascii="仿宋" w:hAnsi="仿宋" w:eastAsia="仿宋" w:cs="仿宋"/>
          <w:sz w:val="28"/>
          <w:szCs w:val="28"/>
        </w:rPr>
        <w:t>《建筑装饰装修工程质量验收标准》（GB50210-2018）</w:t>
      </w:r>
    </w:p>
    <w:p>
      <w:pPr>
        <w:tabs>
          <w:tab w:val="left" w:pos="312"/>
          <w:tab w:val="left" w:pos="540"/>
        </w:tabs>
        <w:adjustRightInd w:val="0"/>
        <w:snapToGrid w:val="0"/>
        <w:spacing w:line="600" w:lineRule="exact"/>
        <w:ind w:left="420" w:right="-181" w:rightChars="-86"/>
        <w:rPr>
          <w:rFonts w:ascii="仿宋" w:hAnsi="仿宋" w:eastAsia="仿宋" w:cs="仿宋"/>
          <w:snapToGrid w:val="0"/>
          <w:sz w:val="28"/>
          <w:szCs w:val="28"/>
        </w:rPr>
      </w:pPr>
      <w:r>
        <w:rPr>
          <w:rFonts w:hint="eastAsia" w:ascii="仿宋_GB2312" w:hAnsi="仿宋_GB2312" w:eastAsia="仿宋_GB2312" w:cs="仿宋_GB2312"/>
          <w:snapToGrid w:val="0"/>
          <w:sz w:val="28"/>
          <w:szCs w:val="28"/>
        </w:rPr>
        <w:t>（6）</w:t>
      </w:r>
      <w:r>
        <w:rPr>
          <w:rFonts w:hint="eastAsia" w:ascii="仿宋" w:hAnsi="仿宋" w:eastAsia="仿宋" w:cs="仿宋"/>
          <w:bCs/>
          <w:sz w:val="28"/>
          <w:szCs w:val="28"/>
        </w:rPr>
        <w:t>《建筑施工安全检查标准》（JGJ59-2011）</w:t>
      </w:r>
    </w:p>
    <w:p>
      <w:pPr>
        <w:tabs>
          <w:tab w:val="left" w:pos="540"/>
        </w:tabs>
        <w:adjustRightInd w:val="0"/>
        <w:snapToGrid w:val="0"/>
        <w:spacing w:line="600" w:lineRule="exact"/>
        <w:ind w:right="-181" w:rightChars="-86"/>
        <w:rPr>
          <w:rFonts w:ascii="仿宋" w:hAnsi="仿宋" w:eastAsia="仿宋" w:cs="仿宋"/>
          <w:snapToGrid w:val="0"/>
          <w:sz w:val="28"/>
          <w:szCs w:val="28"/>
        </w:rPr>
      </w:pPr>
    </w:p>
    <w:p>
      <w:pPr>
        <w:tabs>
          <w:tab w:val="left" w:pos="540"/>
        </w:tabs>
        <w:adjustRightInd w:val="0"/>
        <w:snapToGrid w:val="0"/>
        <w:spacing w:line="600" w:lineRule="exact"/>
        <w:ind w:right="-181" w:rightChars="-86"/>
        <w:rPr>
          <w:rFonts w:ascii="仿宋_GB2312" w:hAnsi="仿宋_GB2312" w:eastAsia="仿宋_GB2312" w:cs="仿宋_GB2312"/>
          <w:snapToGrid w:val="0"/>
          <w:sz w:val="28"/>
          <w:szCs w:val="28"/>
        </w:rPr>
      </w:pPr>
    </w:p>
    <w:p>
      <w:pPr>
        <w:numPr>
          <w:ilvl w:val="0"/>
          <w:numId w:val="3"/>
        </w:numPr>
        <w:spacing w:line="600" w:lineRule="exact"/>
        <w:ind w:firstLine="562" w:firstLineChars="200"/>
        <w:rPr>
          <w:rFonts w:ascii="宋体" w:hAnsi="宋体" w:eastAsia="宋体" w:cs="宋体"/>
          <w:b/>
          <w:sz w:val="28"/>
          <w:szCs w:val="28"/>
        </w:rPr>
      </w:pPr>
      <w:r>
        <w:rPr>
          <w:rFonts w:hint="eastAsia" w:ascii="宋体" w:hAnsi="宋体" w:eastAsia="宋体" w:cs="宋体"/>
          <w:b/>
          <w:sz w:val="28"/>
          <w:szCs w:val="28"/>
        </w:rPr>
        <w:t>工程预算表</w:t>
      </w:r>
    </w:p>
    <w:p>
      <w:pPr>
        <w:pStyle w:val="7"/>
        <w:widowControl/>
        <w:spacing w:beforeAutospacing="0" w:afterAutospacing="0" w:line="360" w:lineRule="auto"/>
        <w:ind w:firstLine="420"/>
        <w:rPr>
          <w:rFonts w:ascii="仿宋_GB2312" w:hAnsi="仿宋_GB2312" w:eastAsia="仿宋_GB2312" w:cs="仿宋_GB2312"/>
          <w:b/>
          <w:sz w:val="28"/>
          <w:szCs w:val="28"/>
          <w:u w:val="single"/>
        </w:rPr>
      </w:pPr>
      <w:r>
        <w:rPr>
          <w:rFonts w:hint="eastAsia" w:ascii="仿宋_GB2312" w:hAnsi="仿宋_GB2312" w:eastAsia="仿宋_GB2312" w:cs="仿宋_GB2312"/>
          <w:b/>
          <w:sz w:val="28"/>
          <w:szCs w:val="28"/>
          <w:u w:val="single"/>
        </w:rPr>
        <w:t>投标人应按以下清单逐项报单价.</w:t>
      </w:r>
    </w:p>
    <w:tbl>
      <w:tblPr>
        <w:tblStyle w:val="9"/>
        <w:tblW w:w="14580" w:type="dxa"/>
        <w:tblInd w:w="93" w:type="dxa"/>
        <w:tblLayout w:type="autofit"/>
        <w:tblCellMar>
          <w:top w:w="0" w:type="dxa"/>
          <w:left w:w="108" w:type="dxa"/>
          <w:bottom w:w="0" w:type="dxa"/>
          <w:right w:w="108" w:type="dxa"/>
        </w:tblCellMar>
      </w:tblPr>
      <w:tblGrid>
        <w:gridCol w:w="14580"/>
      </w:tblGrid>
      <w:tr>
        <w:tblPrEx>
          <w:tblCellMar>
            <w:top w:w="0" w:type="dxa"/>
            <w:left w:w="108" w:type="dxa"/>
            <w:bottom w:w="0" w:type="dxa"/>
            <w:right w:w="108" w:type="dxa"/>
          </w:tblCellMar>
        </w:tblPrEx>
        <w:trPr>
          <w:trHeight w:val="462" w:hRule="atLeast"/>
        </w:trPr>
        <w:tc>
          <w:tcPr>
            <w:tcW w:w="14580" w:type="dxa"/>
            <w:tcBorders>
              <w:top w:val="nil"/>
              <w:left w:val="nil"/>
              <w:bottom w:val="nil"/>
              <w:right w:val="nil"/>
            </w:tcBorders>
            <w:shd w:val="clear" w:color="auto" w:fill="auto"/>
            <w:noWrap/>
            <w:vAlign w:val="center"/>
          </w:tcPr>
          <w:p>
            <w:pPr>
              <w:widowControl/>
              <w:jc w:val="left"/>
              <w:rPr>
                <w:rFonts w:ascii="楷体_GB2312" w:hAnsi="宋体" w:eastAsia="楷体_GB2312" w:cs="宋体"/>
                <w:kern w:val="0"/>
                <w:sz w:val="22"/>
                <w:szCs w:val="22"/>
              </w:rPr>
            </w:pPr>
            <w:r>
              <w:rPr>
                <w:rFonts w:hint="eastAsia" w:ascii="楷体_GB2312" w:hAnsi="宋体" w:eastAsia="楷体_GB2312" w:cs="宋体"/>
                <w:kern w:val="0"/>
                <w:sz w:val="22"/>
                <w:szCs w:val="22"/>
              </w:rPr>
              <w:t xml:space="preserve">           </w:t>
            </w:r>
          </w:p>
          <w:tbl>
            <w:tblPr>
              <w:tblStyle w:val="9"/>
              <w:tblW w:w="9940" w:type="dxa"/>
              <w:tblInd w:w="0" w:type="dxa"/>
              <w:tblLayout w:type="autofit"/>
              <w:tblCellMar>
                <w:top w:w="0" w:type="dxa"/>
                <w:left w:w="108" w:type="dxa"/>
                <w:bottom w:w="0" w:type="dxa"/>
                <w:right w:w="108" w:type="dxa"/>
              </w:tblCellMar>
            </w:tblPr>
            <w:tblGrid>
              <w:gridCol w:w="821"/>
              <w:gridCol w:w="2230"/>
              <w:gridCol w:w="1602"/>
              <w:gridCol w:w="843"/>
              <w:gridCol w:w="864"/>
              <w:gridCol w:w="1016"/>
              <w:gridCol w:w="1562"/>
              <w:gridCol w:w="1002"/>
            </w:tblGrid>
            <w:tr>
              <w:tblPrEx>
                <w:tblCellMar>
                  <w:top w:w="0" w:type="dxa"/>
                  <w:left w:w="108" w:type="dxa"/>
                  <w:bottom w:w="0" w:type="dxa"/>
                  <w:right w:w="108" w:type="dxa"/>
                </w:tblCellMar>
              </w:tblPrEx>
              <w:trPr>
                <w:trHeight w:val="692" w:hRule="atLeast"/>
              </w:trPr>
              <w:tc>
                <w:tcPr>
                  <w:tcW w:w="9940" w:type="dxa"/>
                  <w:gridSpan w:val="8"/>
                  <w:tcBorders>
                    <w:top w:val="nil"/>
                    <w:left w:val="nil"/>
                    <w:bottom w:val="nil"/>
                    <w:right w:val="nil"/>
                  </w:tcBorders>
                  <w:shd w:val="clear" w:color="auto" w:fill="auto"/>
                  <w:noWrap/>
                  <w:vAlign w:val="center"/>
                </w:tcPr>
                <w:p>
                  <w:pPr>
                    <w:widowControl/>
                    <w:jc w:val="center"/>
                    <w:rPr>
                      <w:rFonts w:ascii="楷体_GB2312" w:hAnsi="宋体" w:eastAsia="楷体_GB2312" w:cs="宋体"/>
                      <w:b/>
                      <w:bCs/>
                      <w:kern w:val="0"/>
                      <w:sz w:val="44"/>
                      <w:szCs w:val="44"/>
                    </w:rPr>
                  </w:pPr>
                  <w:r>
                    <w:rPr>
                      <w:rFonts w:hint="eastAsia" w:ascii="楷体_GB2312" w:hAnsi="宋体" w:eastAsia="楷体_GB2312" w:cs="宋体"/>
                      <w:b/>
                      <w:bCs/>
                      <w:kern w:val="0"/>
                      <w:sz w:val="44"/>
                      <w:szCs w:val="44"/>
                    </w:rPr>
                    <w:t>办公室、卸货平台改造修缮报价表</w:t>
                  </w:r>
                </w:p>
              </w:tc>
            </w:tr>
            <w:tr>
              <w:tblPrEx>
                <w:tblCellMar>
                  <w:top w:w="0" w:type="dxa"/>
                  <w:left w:w="108" w:type="dxa"/>
                  <w:bottom w:w="0" w:type="dxa"/>
                  <w:right w:w="108" w:type="dxa"/>
                </w:tblCellMar>
              </w:tblPrEx>
              <w:trPr>
                <w:trHeight w:val="463" w:hRule="atLeast"/>
              </w:trPr>
              <w:tc>
                <w:tcPr>
                  <w:tcW w:w="9940" w:type="dxa"/>
                  <w:gridSpan w:val="8"/>
                  <w:tcBorders>
                    <w:top w:val="nil"/>
                    <w:left w:val="nil"/>
                    <w:bottom w:val="nil"/>
                    <w:right w:val="nil"/>
                  </w:tcBorders>
                  <w:shd w:val="clear" w:color="auto" w:fill="auto"/>
                  <w:noWrap/>
                  <w:vAlign w:val="center"/>
                </w:tcPr>
                <w:p>
                  <w:pPr>
                    <w:widowControl/>
                    <w:jc w:val="center"/>
                    <w:rPr>
                      <w:rFonts w:ascii="楷体_GB2312" w:hAnsi="宋体" w:eastAsia="楷体_GB2312" w:cs="宋体"/>
                      <w:kern w:val="0"/>
                      <w:sz w:val="22"/>
                      <w:szCs w:val="22"/>
                    </w:rPr>
                  </w:pPr>
                </w:p>
              </w:tc>
            </w:tr>
            <w:tr>
              <w:tblPrEx>
                <w:tblCellMar>
                  <w:top w:w="0" w:type="dxa"/>
                  <w:left w:w="108" w:type="dxa"/>
                  <w:bottom w:w="0" w:type="dxa"/>
                  <w:right w:w="108" w:type="dxa"/>
                </w:tblCellMar>
              </w:tblPrEx>
              <w:trPr>
                <w:gridAfter w:val="1"/>
                <w:wAfter w:w="1002" w:type="dxa"/>
                <w:trHeight w:val="995" w:hRule="atLeast"/>
              </w:trPr>
              <w:tc>
                <w:tcPr>
                  <w:tcW w:w="8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序号</w:t>
                  </w:r>
                </w:p>
              </w:tc>
              <w:tc>
                <w:tcPr>
                  <w:tcW w:w="223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分部分项工程名称</w:t>
                  </w:r>
                </w:p>
              </w:tc>
              <w:tc>
                <w:tcPr>
                  <w:tcW w:w="1602"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数量</w:t>
                  </w:r>
                </w:p>
              </w:tc>
              <w:tc>
                <w:tcPr>
                  <w:tcW w:w="843"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单位</w:t>
                  </w:r>
                </w:p>
              </w:tc>
              <w:tc>
                <w:tcPr>
                  <w:tcW w:w="864"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单价</w:t>
                  </w:r>
                </w:p>
              </w:tc>
              <w:tc>
                <w:tcPr>
                  <w:tcW w:w="1016"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总价</w:t>
                  </w:r>
                </w:p>
              </w:tc>
              <w:tc>
                <w:tcPr>
                  <w:tcW w:w="1562"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工艺及材料说明</w:t>
                  </w:r>
                </w:p>
              </w:tc>
            </w:tr>
            <w:tr>
              <w:tblPrEx>
                <w:tblCellMar>
                  <w:top w:w="0" w:type="dxa"/>
                  <w:left w:w="108" w:type="dxa"/>
                  <w:bottom w:w="0" w:type="dxa"/>
                  <w:right w:w="108" w:type="dxa"/>
                </w:tblCellMar>
              </w:tblPrEx>
              <w:trPr>
                <w:gridAfter w:val="1"/>
                <w:wAfter w:w="1002" w:type="dxa"/>
                <w:trHeight w:val="490" w:hRule="atLeast"/>
              </w:trPr>
              <w:tc>
                <w:tcPr>
                  <w:tcW w:w="8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r>
                    <w:rPr>
                      <w:rFonts w:hint="eastAsia" w:ascii="仿宋" w:hAnsi="仿宋" w:eastAsia="仿宋" w:cs="仿宋"/>
                      <w:b/>
                      <w:color w:val="000000"/>
                      <w:kern w:val="0"/>
                      <w:sz w:val="24"/>
                    </w:rPr>
                    <w:t>一</w:t>
                  </w:r>
                </w:p>
              </w:tc>
              <w:tc>
                <w:tcPr>
                  <w:tcW w:w="223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eastAsia" w:ascii="仿宋" w:hAnsi="仿宋" w:eastAsia="仿宋" w:cs="仿宋"/>
                      <w:b/>
                      <w:color w:val="000000"/>
                      <w:kern w:val="0"/>
                      <w:sz w:val="24"/>
                      <w:lang w:eastAsia="zh-CN"/>
                    </w:rPr>
                  </w:pPr>
                  <w:r>
                    <w:rPr>
                      <w:rFonts w:hint="eastAsia" w:ascii="仿宋" w:hAnsi="仿宋" w:eastAsia="仿宋" w:cs="仿宋"/>
                      <w:b/>
                      <w:color w:val="000000"/>
                      <w:kern w:val="0"/>
                      <w:sz w:val="24"/>
                      <w:lang w:val="en-US" w:eastAsia="zh-CN"/>
                    </w:rPr>
                    <w:t>职工之家</w:t>
                  </w:r>
                </w:p>
              </w:tc>
              <w:tc>
                <w:tcPr>
                  <w:tcW w:w="1602"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p>
              </w:tc>
              <w:tc>
                <w:tcPr>
                  <w:tcW w:w="843"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p>
              </w:tc>
              <w:tc>
                <w:tcPr>
                  <w:tcW w:w="864"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p>
              </w:tc>
              <w:tc>
                <w:tcPr>
                  <w:tcW w:w="1016"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p>
              </w:tc>
              <w:tc>
                <w:tcPr>
                  <w:tcW w:w="1562"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textAlignment w:val="center"/>
                    <w:rPr>
                      <w:rFonts w:ascii="仿宋" w:hAnsi="仿宋" w:eastAsia="仿宋" w:cs="仿宋"/>
                      <w:kern w:val="0"/>
                      <w:sz w:val="24"/>
                    </w:rPr>
                  </w:pPr>
                  <w:r>
                    <w:rPr>
                      <w:rFonts w:hint="eastAsia" w:ascii="仿宋" w:hAnsi="仿宋" w:eastAsia="仿宋" w:cs="仿宋"/>
                      <w:color w:val="000000"/>
                      <w:kern w:val="0"/>
                      <w:sz w:val="24"/>
                    </w:rPr>
                    <w:t>1</w:t>
                  </w:r>
                </w:p>
              </w:tc>
              <w:tc>
                <w:tcPr>
                  <w:tcW w:w="2230"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D0D0D"/>
                      <w:kern w:val="0"/>
                      <w:sz w:val="24"/>
                      <w:szCs w:val="24"/>
                      <w:u w:val="none"/>
                      <w:lang w:val="en-US" w:eastAsia="zh-CN" w:bidi="ar"/>
                    </w:rPr>
                    <w:t>隔音墙</w:t>
                  </w:r>
                </w:p>
              </w:tc>
              <w:tc>
                <w:tcPr>
                  <w:tcW w:w="1602"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D0D0D"/>
                      <w:kern w:val="0"/>
                      <w:sz w:val="24"/>
                      <w:szCs w:val="24"/>
                      <w:u w:val="none"/>
                      <w:lang w:val="en-US" w:eastAsia="zh-CN" w:bidi="ar"/>
                    </w:rPr>
                    <w:t>㎡</w:t>
                  </w:r>
                </w:p>
              </w:tc>
              <w:tc>
                <w:tcPr>
                  <w:tcW w:w="843"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D0D0D"/>
                      <w:kern w:val="0"/>
                      <w:sz w:val="24"/>
                      <w:szCs w:val="24"/>
                      <w:u w:val="none"/>
                      <w:lang w:val="en-US" w:eastAsia="zh-CN" w:bidi="ar"/>
                    </w:rPr>
                    <w:t>20</w:t>
                  </w:r>
                </w:p>
              </w:tc>
              <w:tc>
                <w:tcPr>
                  <w:tcW w:w="864"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textAlignment w:val="center"/>
                    <w:rPr>
                      <w:rFonts w:ascii="仿宋" w:hAnsi="仿宋" w:eastAsia="仿宋" w:cs="仿宋"/>
                      <w:sz w:val="24"/>
                    </w:rPr>
                  </w:pPr>
                </w:p>
              </w:tc>
              <w:tc>
                <w:tcPr>
                  <w:tcW w:w="1016"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textAlignment w:val="center"/>
                    <w:rPr>
                      <w:rFonts w:ascii="仿宋" w:hAnsi="仿宋" w:eastAsia="仿宋" w:cs="仿宋"/>
                      <w:sz w:val="24"/>
                    </w:rPr>
                  </w:pPr>
                </w:p>
              </w:tc>
              <w:tc>
                <w:tcPr>
                  <w:tcW w:w="1562"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textAlignment w:val="center"/>
                    <w:rPr>
                      <w:rFonts w:ascii="仿宋" w:hAnsi="仿宋" w:eastAsia="仿宋" w:cs="仿宋"/>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r>
                    <w:rPr>
                      <w:rFonts w:hint="eastAsia" w:ascii="仿宋" w:hAnsi="仿宋" w:eastAsia="仿宋" w:cs="仿宋"/>
                      <w:color w:val="000000"/>
                      <w:kern w:val="0"/>
                      <w:sz w:val="24"/>
                    </w:rPr>
                    <w:t>2</w:t>
                  </w:r>
                </w:p>
              </w:tc>
              <w:tc>
                <w:tcPr>
                  <w:tcW w:w="223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轻质砖隔墙</w:t>
                  </w:r>
                </w:p>
              </w:tc>
              <w:tc>
                <w:tcPr>
                  <w:tcW w:w="16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w:t>
                  </w:r>
                </w:p>
              </w:tc>
              <w:tc>
                <w:tcPr>
                  <w:tcW w:w="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10.5</w:t>
                  </w:r>
                </w:p>
              </w:tc>
              <w:tc>
                <w:tcPr>
                  <w:tcW w:w="864" w:type="dxa"/>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kern w:val="0"/>
                      <w:sz w:val="24"/>
                    </w:rPr>
                  </w:pPr>
                </w:p>
              </w:tc>
              <w:tc>
                <w:tcPr>
                  <w:tcW w:w="1016"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562"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r>
                    <w:rPr>
                      <w:rFonts w:hint="eastAsia" w:ascii="仿宋" w:hAnsi="仿宋" w:eastAsia="仿宋" w:cs="仿宋"/>
                      <w:color w:val="000000"/>
                      <w:kern w:val="0"/>
                      <w:sz w:val="24"/>
                    </w:rPr>
                    <w:t>3</w:t>
                  </w:r>
                </w:p>
              </w:tc>
              <w:tc>
                <w:tcPr>
                  <w:tcW w:w="223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批荡</w:t>
                  </w:r>
                </w:p>
              </w:tc>
              <w:tc>
                <w:tcPr>
                  <w:tcW w:w="16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w:t>
                  </w:r>
                </w:p>
              </w:tc>
              <w:tc>
                <w:tcPr>
                  <w:tcW w:w="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20</w:t>
                  </w:r>
                </w:p>
              </w:tc>
              <w:tc>
                <w:tcPr>
                  <w:tcW w:w="864" w:type="dxa"/>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kern w:val="0"/>
                      <w:sz w:val="24"/>
                    </w:rPr>
                  </w:pPr>
                </w:p>
              </w:tc>
              <w:tc>
                <w:tcPr>
                  <w:tcW w:w="1016"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562"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r>
                    <w:rPr>
                      <w:rFonts w:hint="eastAsia" w:ascii="仿宋" w:hAnsi="仿宋" w:eastAsia="仿宋" w:cs="仿宋"/>
                      <w:color w:val="000000"/>
                      <w:kern w:val="0"/>
                      <w:sz w:val="24"/>
                    </w:rPr>
                    <w:t>4</w:t>
                  </w:r>
                </w:p>
              </w:tc>
              <w:tc>
                <w:tcPr>
                  <w:tcW w:w="223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玻璃隔墙</w:t>
                  </w:r>
                </w:p>
              </w:tc>
              <w:tc>
                <w:tcPr>
                  <w:tcW w:w="16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w:t>
                  </w:r>
                </w:p>
              </w:tc>
              <w:tc>
                <w:tcPr>
                  <w:tcW w:w="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23</w:t>
                  </w:r>
                </w:p>
              </w:tc>
              <w:tc>
                <w:tcPr>
                  <w:tcW w:w="864" w:type="dxa"/>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kern w:val="0"/>
                      <w:sz w:val="24"/>
                    </w:rPr>
                  </w:pPr>
                </w:p>
              </w:tc>
              <w:tc>
                <w:tcPr>
                  <w:tcW w:w="1016"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562"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r>
                    <w:rPr>
                      <w:rFonts w:hint="eastAsia" w:ascii="仿宋" w:hAnsi="仿宋" w:eastAsia="仿宋" w:cs="仿宋"/>
                      <w:color w:val="000000"/>
                      <w:kern w:val="0"/>
                      <w:sz w:val="24"/>
                    </w:rPr>
                    <w:t>5</w:t>
                  </w:r>
                </w:p>
              </w:tc>
              <w:tc>
                <w:tcPr>
                  <w:tcW w:w="223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推拉门</w:t>
                  </w:r>
                </w:p>
              </w:tc>
              <w:tc>
                <w:tcPr>
                  <w:tcW w:w="16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w:t>
                  </w:r>
                </w:p>
              </w:tc>
              <w:tc>
                <w:tcPr>
                  <w:tcW w:w="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3</w:t>
                  </w:r>
                </w:p>
              </w:tc>
              <w:tc>
                <w:tcPr>
                  <w:tcW w:w="864" w:type="dxa"/>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kern w:val="0"/>
                      <w:sz w:val="24"/>
                    </w:rPr>
                  </w:pPr>
                </w:p>
              </w:tc>
              <w:tc>
                <w:tcPr>
                  <w:tcW w:w="1016"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562"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r>
                    <w:rPr>
                      <w:rFonts w:hint="eastAsia" w:ascii="仿宋" w:hAnsi="仿宋" w:eastAsia="仿宋" w:cs="仿宋"/>
                      <w:color w:val="000000"/>
                      <w:kern w:val="0"/>
                      <w:sz w:val="24"/>
                    </w:rPr>
                    <w:t>6</w:t>
                  </w:r>
                </w:p>
              </w:tc>
              <w:tc>
                <w:tcPr>
                  <w:tcW w:w="223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木门</w:t>
                  </w:r>
                </w:p>
              </w:tc>
              <w:tc>
                <w:tcPr>
                  <w:tcW w:w="16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扇</w:t>
                  </w:r>
                </w:p>
              </w:tc>
              <w:tc>
                <w:tcPr>
                  <w:tcW w:w="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1</w:t>
                  </w:r>
                </w:p>
              </w:tc>
              <w:tc>
                <w:tcPr>
                  <w:tcW w:w="864" w:type="dxa"/>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kern w:val="0"/>
                      <w:sz w:val="24"/>
                    </w:rPr>
                  </w:pPr>
                </w:p>
              </w:tc>
              <w:tc>
                <w:tcPr>
                  <w:tcW w:w="1016"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562"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r>
                    <w:rPr>
                      <w:rFonts w:hint="eastAsia" w:ascii="仿宋" w:hAnsi="仿宋" w:eastAsia="仿宋" w:cs="仿宋"/>
                      <w:color w:val="000000"/>
                      <w:kern w:val="0"/>
                      <w:sz w:val="24"/>
                    </w:rPr>
                    <w:t>7</w:t>
                  </w:r>
                </w:p>
              </w:tc>
              <w:tc>
                <w:tcPr>
                  <w:tcW w:w="223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批灰</w:t>
                  </w:r>
                </w:p>
              </w:tc>
              <w:tc>
                <w:tcPr>
                  <w:tcW w:w="16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w:t>
                  </w:r>
                </w:p>
              </w:tc>
              <w:tc>
                <w:tcPr>
                  <w:tcW w:w="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65</w:t>
                  </w:r>
                </w:p>
              </w:tc>
              <w:tc>
                <w:tcPr>
                  <w:tcW w:w="864" w:type="dxa"/>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kern w:val="0"/>
                      <w:sz w:val="24"/>
                    </w:rPr>
                  </w:pPr>
                </w:p>
              </w:tc>
              <w:tc>
                <w:tcPr>
                  <w:tcW w:w="1016"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562"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r>
                    <w:rPr>
                      <w:rFonts w:hint="eastAsia" w:ascii="仿宋" w:hAnsi="仿宋" w:eastAsia="仿宋" w:cs="仿宋"/>
                      <w:color w:val="000000"/>
                      <w:kern w:val="0"/>
                      <w:sz w:val="24"/>
                    </w:rPr>
                    <w:t>8</w:t>
                  </w:r>
                </w:p>
              </w:tc>
              <w:tc>
                <w:tcPr>
                  <w:tcW w:w="223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刷漆</w:t>
                  </w:r>
                </w:p>
              </w:tc>
              <w:tc>
                <w:tcPr>
                  <w:tcW w:w="16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w:t>
                  </w:r>
                </w:p>
              </w:tc>
              <w:tc>
                <w:tcPr>
                  <w:tcW w:w="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110</w:t>
                  </w:r>
                </w:p>
              </w:tc>
              <w:tc>
                <w:tcPr>
                  <w:tcW w:w="864" w:type="dxa"/>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kern w:val="0"/>
                      <w:sz w:val="24"/>
                    </w:rPr>
                  </w:pPr>
                </w:p>
              </w:tc>
              <w:tc>
                <w:tcPr>
                  <w:tcW w:w="1016"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562"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r>
                    <w:rPr>
                      <w:rFonts w:hint="eastAsia" w:ascii="仿宋" w:hAnsi="仿宋" w:eastAsia="仿宋" w:cs="仿宋"/>
                      <w:color w:val="000000"/>
                      <w:kern w:val="0"/>
                      <w:sz w:val="24"/>
                    </w:rPr>
                    <w:t>9</w:t>
                  </w:r>
                </w:p>
              </w:tc>
              <w:tc>
                <w:tcPr>
                  <w:tcW w:w="223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照明及线路</w:t>
                  </w:r>
                </w:p>
              </w:tc>
              <w:tc>
                <w:tcPr>
                  <w:tcW w:w="16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项</w:t>
                  </w:r>
                </w:p>
              </w:tc>
              <w:tc>
                <w:tcPr>
                  <w:tcW w:w="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1</w:t>
                  </w:r>
                </w:p>
              </w:tc>
              <w:tc>
                <w:tcPr>
                  <w:tcW w:w="864" w:type="dxa"/>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kern w:val="0"/>
                      <w:sz w:val="24"/>
                    </w:rPr>
                  </w:pPr>
                </w:p>
              </w:tc>
              <w:tc>
                <w:tcPr>
                  <w:tcW w:w="1016"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562"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仿宋" w:hAnsi="仿宋" w:eastAsia="仿宋" w:cs="仿宋"/>
                      <w:b/>
                      <w:bCs/>
                      <w:kern w:val="0"/>
                      <w:sz w:val="24"/>
                      <w:lang w:val="en-US" w:eastAsia="zh-CN"/>
                    </w:rPr>
                  </w:pPr>
                  <w:r>
                    <w:rPr>
                      <w:rFonts w:hint="eastAsia" w:ascii="仿宋" w:hAnsi="仿宋" w:eastAsia="仿宋" w:cs="仿宋"/>
                      <w:b w:val="0"/>
                      <w:bCs w:val="0"/>
                      <w:kern w:val="0"/>
                      <w:sz w:val="24"/>
                      <w:lang w:val="en-US" w:eastAsia="zh-CN"/>
                    </w:rPr>
                    <w:t>10</w:t>
                  </w:r>
                </w:p>
              </w:tc>
              <w:tc>
                <w:tcPr>
                  <w:tcW w:w="223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b/>
                      <w:bCs/>
                      <w:kern w:val="0"/>
                      <w:sz w:val="24"/>
                      <w:szCs w:val="24"/>
                    </w:rPr>
                  </w:pPr>
                  <w:r>
                    <w:rPr>
                      <w:rFonts w:hint="eastAsia" w:ascii="仿宋" w:hAnsi="仿宋" w:eastAsia="仿宋" w:cs="仿宋"/>
                      <w:i w:val="0"/>
                      <w:color w:val="0D0D0D"/>
                      <w:kern w:val="0"/>
                      <w:sz w:val="24"/>
                      <w:szCs w:val="24"/>
                      <w:u w:val="none"/>
                      <w:lang w:val="en-US" w:eastAsia="zh-CN" w:bidi="ar"/>
                    </w:rPr>
                    <w:t>拆除</w:t>
                  </w:r>
                </w:p>
              </w:tc>
              <w:tc>
                <w:tcPr>
                  <w:tcW w:w="16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项</w:t>
                  </w:r>
                </w:p>
              </w:tc>
              <w:tc>
                <w:tcPr>
                  <w:tcW w:w="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1</w:t>
                  </w:r>
                </w:p>
              </w:tc>
              <w:tc>
                <w:tcPr>
                  <w:tcW w:w="864" w:type="dxa"/>
                  <w:tcBorders>
                    <w:top w:val="nil"/>
                    <w:left w:val="nil"/>
                    <w:bottom w:val="single" w:color="auto" w:sz="4" w:space="0"/>
                    <w:right w:val="single" w:color="auto" w:sz="4" w:space="0"/>
                  </w:tcBorders>
                  <w:shd w:val="clear" w:color="000000" w:fill="FFFFFF"/>
                  <w:vAlign w:val="center"/>
                </w:tcPr>
                <w:p>
                  <w:pPr>
                    <w:rPr>
                      <w:rFonts w:ascii="仿宋" w:hAnsi="仿宋" w:eastAsia="仿宋" w:cs="仿宋"/>
                      <w:kern w:val="0"/>
                      <w:sz w:val="24"/>
                    </w:rPr>
                  </w:pPr>
                </w:p>
              </w:tc>
              <w:tc>
                <w:tcPr>
                  <w:tcW w:w="1016"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562" w:type="dxa"/>
                  <w:tcBorders>
                    <w:top w:val="nil"/>
                    <w:left w:val="nil"/>
                    <w:bottom w:val="single" w:color="auto" w:sz="4" w:space="0"/>
                    <w:right w:val="single" w:color="auto" w:sz="4" w:space="0"/>
                  </w:tcBorders>
                  <w:shd w:val="clear" w:color="auto" w:fill="auto"/>
                  <w:noWrap/>
                  <w:vAlign w:val="center"/>
                </w:tcPr>
                <w:p>
                  <w:pPr>
                    <w:rPr>
                      <w:rFonts w:ascii="仿宋" w:hAnsi="仿宋" w:eastAsia="仿宋" w:cs="仿宋"/>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widowControl/>
                    <w:textAlignment w:val="center"/>
                    <w:rPr>
                      <w:rFonts w:hint="eastAsia" w:ascii="仿宋" w:hAnsi="仿宋" w:eastAsia="仿宋" w:cs="仿宋"/>
                      <w:kern w:val="0"/>
                      <w:sz w:val="24"/>
                      <w:lang w:val="en-US" w:eastAsia="zh-CN"/>
                    </w:rPr>
                  </w:pPr>
                  <w:r>
                    <w:rPr>
                      <w:rFonts w:hint="eastAsia" w:ascii="仿宋" w:hAnsi="仿宋" w:eastAsia="仿宋" w:cs="仿宋"/>
                      <w:color w:val="000000"/>
                      <w:kern w:val="0"/>
                      <w:sz w:val="24"/>
                    </w:rPr>
                    <w:t>1</w:t>
                  </w:r>
                  <w:r>
                    <w:rPr>
                      <w:rFonts w:hint="eastAsia" w:ascii="仿宋" w:hAnsi="仿宋" w:eastAsia="仿宋" w:cs="仿宋"/>
                      <w:color w:val="000000"/>
                      <w:kern w:val="0"/>
                      <w:sz w:val="24"/>
                      <w:lang w:val="en-US" w:eastAsia="zh-CN"/>
                    </w:rPr>
                    <w:t>1</w:t>
                  </w:r>
                </w:p>
              </w:tc>
              <w:tc>
                <w:tcPr>
                  <w:tcW w:w="223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楼梯间墙皮铲除</w:t>
                  </w:r>
                </w:p>
              </w:tc>
              <w:tc>
                <w:tcPr>
                  <w:tcW w:w="16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项</w:t>
                  </w:r>
                </w:p>
              </w:tc>
              <w:tc>
                <w:tcPr>
                  <w:tcW w:w="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1</w:t>
                  </w:r>
                </w:p>
              </w:tc>
              <w:tc>
                <w:tcPr>
                  <w:tcW w:w="864" w:type="dxa"/>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kern w:val="0"/>
                      <w:sz w:val="24"/>
                    </w:rPr>
                  </w:pPr>
                </w:p>
              </w:tc>
              <w:tc>
                <w:tcPr>
                  <w:tcW w:w="1016"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562"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widowControl/>
                    <w:textAlignment w:val="center"/>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12</w:t>
                  </w:r>
                </w:p>
              </w:tc>
              <w:tc>
                <w:tcPr>
                  <w:tcW w:w="223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防水漆</w:t>
                  </w:r>
                </w:p>
              </w:tc>
              <w:tc>
                <w:tcPr>
                  <w:tcW w:w="16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项</w:t>
                  </w:r>
                </w:p>
              </w:tc>
              <w:tc>
                <w:tcPr>
                  <w:tcW w:w="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1</w:t>
                  </w:r>
                </w:p>
              </w:tc>
              <w:tc>
                <w:tcPr>
                  <w:tcW w:w="864" w:type="dxa"/>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kern w:val="0"/>
                      <w:sz w:val="24"/>
                    </w:rPr>
                  </w:pPr>
                </w:p>
              </w:tc>
              <w:tc>
                <w:tcPr>
                  <w:tcW w:w="1016"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562"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r>
            <w:tr>
              <w:trPr>
                <w:gridAfter w:val="1"/>
                <w:wAfter w:w="1002" w:type="dxa"/>
                <w:trHeight w:val="50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widowControl/>
                    <w:textAlignment w:val="center"/>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13</w:t>
                  </w:r>
                </w:p>
              </w:tc>
              <w:tc>
                <w:tcPr>
                  <w:tcW w:w="223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地面保护</w:t>
                  </w:r>
                </w:p>
              </w:tc>
              <w:tc>
                <w:tcPr>
                  <w:tcW w:w="16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项</w:t>
                  </w:r>
                </w:p>
              </w:tc>
              <w:tc>
                <w:tcPr>
                  <w:tcW w:w="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1</w:t>
                  </w:r>
                </w:p>
              </w:tc>
              <w:tc>
                <w:tcPr>
                  <w:tcW w:w="864" w:type="dxa"/>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kern w:val="0"/>
                      <w:sz w:val="24"/>
                    </w:rPr>
                  </w:pPr>
                </w:p>
              </w:tc>
              <w:tc>
                <w:tcPr>
                  <w:tcW w:w="1016"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562"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widowControl/>
                    <w:textAlignment w:val="center"/>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14</w:t>
                  </w:r>
                </w:p>
              </w:tc>
              <w:tc>
                <w:tcPr>
                  <w:tcW w:w="223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毛毡墙底板</w:t>
                  </w:r>
                </w:p>
              </w:tc>
              <w:tc>
                <w:tcPr>
                  <w:tcW w:w="16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w:t>
                  </w:r>
                </w:p>
              </w:tc>
              <w:tc>
                <w:tcPr>
                  <w:tcW w:w="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10.5</w:t>
                  </w:r>
                </w:p>
              </w:tc>
              <w:tc>
                <w:tcPr>
                  <w:tcW w:w="864" w:type="dxa"/>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kern w:val="0"/>
                      <w:sz w:val="24"/>
                    </w:rPr>
                  </w:pPr>
                </w:p>
              </w:tc>
              <w:tc>
                <w:tcPr>
                  <w:tcW w:w="1016"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562" w:type="dxa"/>
                  <w:tcBorders>
                    <w:top w:val="nil"/>
                    <w:left w:val="nil"/>
                    <w:bottom w:val="single" w:color="auto" w:sz="4" w:space="0"/>
                    <w:right w:val="single" w:color="auto" w:sz="4" w:space="0"/>
                  </w:tcBorders>
                  <w:shd w:val="clear" w:color="auto" w:fill="auto"/>
                  <w:noWrap/>
                  <w:vAlign w:val="center"/>
                </w:tcPr>
                <w:p>
                  <w:pPr>
                    <w:rPr>
                      <w:rFonts w:ascii="仿宋" w:hAnsi="仿宋" w:eastAsia="仿宋" w:cs="仿宋"/>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rPr>
                      <w:rFonts w:ascii="仿宋" w:hAnsi="仿宋" w:eastAsia="仿宋" w:cs="仿宋"/>
                      <w:kern w:val="0"/>
                      <w:sz w:val="24"/>
                    </w:rPr>
                  </w:pPr>
                </w:p>
              </w:tc>
              <w:tc>
                <w:tcPr>
                  <w:tcW w:w="223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kern w:val="0"/>
                      <w:sz w:val="24"/>
                      <w:szCs w:val="24"/>
                    </w:rPr>
                  </w:pPr>
                </w:p>
              </w:tc>
              <w:tc>
                <w:tcPr>
                  <w:tcW w:w="16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p>
              </w:tc>
              <w:tc>
                <w:tcPr>
                  <w:tcW w:w="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p>
              </w:tc>
              <w:tc>
                <w:tcPr>
                  <w:tcW w:w="864" w:type="dxa"/>
                  <w:tcBorders>
                    <w:top w:val="nil"/>
                    <w:left w:val="nil"/>
                    <w:bottom w:val="single" w:color="auto" w:sz="4" w:space="0"/>
                    <w:right w:val="single" w:color="auto" w:sz="4" w:space="0"/>
                  </w:tcBorders>
                  <w:shd w:val="clear" w:color="000000" w:fill="FFFFFF"/>
                  <w:vAlign w:val="center"/>
                </w:tcPr>
                <w:p>
                  <w:pPr>
                    <w:rPr>
                      <w:rFonts w:ascii="仿宋" w:hAnsi="仿宋" w:eastAsia="仿宋" w:cs="仿宋"/>
                      <w:kern w:val="0"/>
                      <w:sz w:val="24"/>
                    </w:rPr>
                  </w:pPr>
                </w:p>
              </w:tc>
              <w:tc>
                <w:tcPr>
                  <w:tcW w:w="1016"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562" w:type="dxa"/>
                  <w:tcBorders>
                    <w:top w:val="nil"/>
                    <w:left w:val="nil"/>
                    <w:bottom w:val="single" w:color="auto" w:sz="4" w:space="0"/>
                    <w:right w:val="single" w:color="auto" w:sz="4" w:space="0"/>
                  </w:tcBorders>
                  <w:shd w:val="clear" w:color="auto" w:fill="auto"/>
                  <w:noWrap/>
                  <w:vAlign w:val="center"/>
                </w:tcPr>
                <w:p>
                  <w:pPr>
                    <w:rPr>
                      <w:rFonts w:ascii="仿宋" w:hAnsi="仿宋" w:eastAsia="仿宋" w:cs="仿宋"/>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rPr>
                      <w:rFonts w:ascii="仿宋" w:hAnsi="仿宋" w:eastAsia="仿宋" w:cs="仿宋"/>
                      <w:kern w:val="0"/>
                      <w:sz w:val="24"/>
                    </w:rPr>
                  </w:pPr>
                </w:p>
              </w:tc>
              <w:tc>
                <w:tcPr>
                  <w:tcW w:w="2230" w:type="dxa"/>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kern w:val="0"/>
                      <w:sz w:val="24"/>
                    </w:rPr>
                  </w:pPr>
                  <w:r>
                    <w:rPr>
                      <w:rFonts w:hint="eastAsia" w:ascii="仿宋" w:hAnsi="仿宋" w:eastAsia="仿宋" w:cs="仿宋"/>
                      <w:color w:val="000000"/>
                      <w:kern w:val="0"/>
                      <w:sz w:val="24"/>
                    </w:rPr>
                    <w:t>合计</w:t>
                  </w:r>
                </w:p>
              </w:tc>
              <w:tc>
                <w:tcPr>
                  <w:tcW w:w="1602" w:type="dxa"/>
                  <w:tcBorders>
                    <w:top w:val="nil"/>
                    <w:left w:val="nil"/>
                    <w:bottom w:val="single" w:color="auto" w:sz="4" w:space="0"/>
                    <w:right w:val="single" w:color="auto" w:sz="4" w:space="0"/>
                  </w:tcBorders>
                  <w:shd w:val="clear" w:color="000000" w:fill="FFFFFF"/>
                  <w:vAlign w:val="center"/>
                </w:tcPr>
                <w:p>
                  <w:pPr>
                    <w:rPr>
                      <w:rFonts w:ascii="仿宋" w:hAnsi="仿宋" w:eastAsia="仿宋" w:cs="仿宋"/>
                      <w:kern w:val="0"/>
                      <w:sz w:val="24"/>
                    </w:rPr>
                  </w:pPr>
                </w:p>
              </w:tc>
              <w:tc>
                <w:tcPr>
                  <w:tcW w:w="843" w:type="dxa"/>
                  <w:tcBorders>
                    <w:top w:val="nil"/>
                    <w:left w:val="nil"/>
                    <w:bottom w:val="single" w:color="auto" w:sz="4" w:space="0"/>
                    <w:right w:val="single" w:color="auto" w:sz="4" w:space="0"/>
                  </w:tcBorders>
                  <w:shd w:val="clear" w:color="000000" w:fill="FFFFFF"/>
                  <w:vAlign w:val="center"/>
                </w:tcPr>
                <w:p>
                  <w:pPr>
                    <w:rPr>
                      <w:rFonts w:ascii="仿宋" w:hAnsi="仿宋" w:eastAsia="仿宋" w:cs="仿宋"/>
                      <w:kern w:val="0"/>
                      <w:sz w:val="24"/>
                    </w:rPr>
                  </w:pPr>
                </w:p>
              </w:tc>
              <w:tc>
                <w:tcPr>
                  <w:tcW w:w="864" w:type="dxa"/>
                  <w:tcBorders>
                    <w:top w:val="nil"/>
                    <w:left w:val="nil"/>
                    <w:bottom w:val="single" w:color="auto" w:sz="4" w:space="0"/>
                    <w:right w:val="single" w:color="auto" w:sz="4" w:space="0"/>
                  </w:tcBorders>
                  <w:shd w:val="clear" w:color="000000" w:fill="FFFFFF"/>
                  <w:vAlign w:val="center"/>
                </w:tcPr>
                <w:p>
                  <w:pPr>
                    <w:rPr>
                      <w:rFonts w:ascii="仿宋" w:hAnsi="仿宋" w:eastAsia="仿宋" w:cs="仿宋"/>
                      <w:kern w:val="0"/>
                      <w:sz w:val="24"/>
                    </w:rPr>
                  </w:pPr>
                </w:p>
              </w:tc>
              <w:tc>
                <w:tcPr>
                  <w:tcW w:w="1016"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562" w:type="dxa"/>
                  <w:tcBorders>
                    <w:top w:val="nil"/>
                    <w:left w:val="nil"/>
                    <w:bottom w:val="single" w:color="auto" w:sz="4" w:space="0"/>
                    <w:right w:val="single" w:color="auto" w:sz="4" w:space="0"/>
                  </w:tcBorders>
                  <w:shd w:val="clear" w:color="auto" w:fill="auto"/>
                  <w:noWrap/>
                  <w:vAlign w:val="center"/>
                </w:tcPr>
                <w:p>
                  <w:pPr>
                    <w:rPr>
                      <w:rFonts w:ascii="仿宋" w:hAnsi="仿宋" w:eastAsia="仿宋" w:cs="仿宋"/>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single" w:color="auto" w:sz="4" w:space="0"/>
                    <w:left w:val="single" w:color="auto" w:sz="4" w:space="0"/>
                    <w:bottom w:val="single" w:color="auto" w:sz="4" w:space="0"/>
                    <w:right w:val="single" w:color="000000" w:sz="4" w:space="0"/>
                  </w:tcBorders>
                  <w:shd w:val="clear" w:color="auto" w:fill="auto"/>
                  <w:noWrap/>
                  <w:vAlign w:val="center"/>
                </w:tcPr>
                <w:p>
                  <w:pPr>
                    <w:rPr>
                      <w:rFonts w:ascii="仿宋" w:hAnsi="仿宋" w:eastAsia="仿宋" w:cs="仿宋"/>
                      <w:kern w:val="0"/>
                      <w:sz w:val="24"/>
                    </w:rPr>
                  </w:pPr>
                </w:p>
              </w:tc>
              <w:tc>
                <w:tcPr>
                  <w:tcW w:w="5539" w:type="dxa"/>
                  <w:gridSpan w:val="4"/>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textAlignment w:val="center"/>
                    <w:rPr>
                      <w:rFonts w:ascii="仿宋" w:hAnsi="仿宋" w:eastAsia="仿宋" w:cs="仿宋"/>
                      <w:sz w:val="24"/>
                    </w:rPr>
                  </w:pPr>
                  <w:r>
                    <w:rPr>
                      <w:rFonts w:hint="eastAsia" w:ascii="仿宋" w:hAnsi="仿宋" w:eastAsia="仿宋" w:cs="仿宋"/>
                      <w:b/>
                      <w:color w:val="000000"/>
                      <w:kern w:val="0"/>
                      <w:sz w:val="24"/>
                    </w:rPr>
                    <w:t>税金</w:t>
                  </w:r>
                </w:p>
              </w:tc>
              <w:tc>
                <w:tcPr>
                  <w:tcW w:w="101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textAlignment w:val="center"/>
                    <w:rPr>
                      <w:rFonts w:ascii="仿宋" w:hAnsi="仿宋" w:eastAsia="仿宋" w:cs="仿宋"/>
                      <w:sz w:val="24"/>
                    </w:rPr>
                  </w:pPr>
                </w:p>
              </w:tc>
              <w:tc>
                <w:tcPr>
                  <w:tcW w:w="1562" w:type="dxa"/>
                  <w:tcBorders>
                    <w:top w:val="single" w:color="auto" w:sz="4" w:space="0"/>
                    <w:left w:val="single" w:color="auto" w:sz="4" w:space="0"/>
                    <w:bottom w:val="single" w:color="auto" w:sz="4" w:space="0"/>
                    <w:right w:val="single" w:color="000000" w:sz="4" w:space="0"/>
                  </w:tcBorders>
                  <w:shd w:val="clear" w:color="auto" w:fill="auto"/>
                  <w:noWrap/>
                  <w:vAlign w:val="center"/>
                </w:tcPr>
                <w:p>
                  <w:pPr>
                    <w:rPr>
                      <w:rFonts w:ascii="仿宋" w:hAnsi="仿宋" w:eastAsia="仿宋" w:cs="仿宋"/>
                      <w:sz w:val="24"/>
                    </w:rPr>
                  </w:pPr>
                </w:p>
              </w:tc>
            </w:tr>
            <w:tr>
              <w:tblPrEx>
                <w:tblCellMar>
                  <w:top w:w="0" w:type="dxa"/>
                  <w:left w:w="108" w:type="dxa"/>
                  <w:bottom w:w="0" w:type="dxa"/>
                  <w:right w:w="108" w:type="dxa"/>
                </w:tblCellMar>
              </w:tblPrEx>
              <w:trPr>
                <w:gridAfter w:val="1"/>
                <w:wAfter w:w="1002" w:type="dxa"/>
                <w:trHeight w:val="54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rPr>
                      <w:rFonts w:ascii="仿宋" w:hAnsi="仿宋" w:eastAsia="仿宋" w:cs="仿宋"/>
                      <w:kern w:val="0"/>
                      <w:sz w:val="24"/>
                    </w:rPr>
                  </w:pPr>
                </w:p>
              </w:tc>
              <w:tc>
                <w:tcPr>
                  <w:tcW w:w="5539" w:type="dxa"/>
                  <w:gridSpan w:val="4"/>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kern w:val="0"/>
                      <w:sz w:val="24"/>
                    </w:rPr>
                  </w:pPr>
                  <w:r>
                    <w:rPr>
                      <w:rFonts w:hint="eastAsia" w:ascii="仿宋" w:hAnsi="仿宋" w:eastAsia="仿宋" w:cs="仿宋"/>
                      <w:b/>
                      <w:color w:val="000000"/>
                      <w:kern w:val="0"/>
                      <w:sz w:val="24"/>
                    </w:rPr>
                    <w:t>总计</w:t>
                  </w:r>
                </w:p>
              </w:tc>
              <w:tc>
                <w:tcPr>
                  <w:tcW w:w="1016"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562" w:type="dxa"/>
                  <w:tcBorders>
                    <w:top w:val="nil"/>
                    <w:left w:val="nil"/>
                    <w:bottom w:val="single" w:color="auto" w:sz="4" w:space="0"/>
                    <w:right w:val="single" w:color="auto" w:sz="4" w:space="0"/>
                  </w:tcBorders>
                  <w:shd w:val="clear" w:color="auto" w:fill="auto"/>
                  <w:noWrap/>
                  <w:vAlign w:val="center"/>
                </w:tcPr>
                <w:p>
                  <w:pPr>
                    <w:rPr>
                      <w:rFonts w:ascii="仿宋" w:hAnsi="仿宋" w:eastAsia="仿宋" w:cs="仿宋"/>
                      <w:kern w:val="0"/>
                      <w:sz w:val="24"/>
                    </w:rPr>
                  </w:pPr>
                </w:p>
              </w:tc>
            </w:tr>
          </w:tbl>
          <w:p>
            <w:pPr>
              <w:widowControl/>
              <w:jc w:val="center"/>
              <w:rPr>
                <w:rFonts w:ascii="楷体_GB2312" w:hAnsi="宋体" w:eastAsia="楷体_GB2312" w:cs="宋体"/>
                <w:kern w:val="0"/>
                <w:sz w:val="22"/>
                <w:szCs w:val="22"/>
              </w:rPr>
            </w:pPr>
          </w:p>
        </w:tc>
      </w:tr>
    </w:tbl>
    <w:p>
      <w:pPr>
        <w:spacing w:line="600" w:lineRule="exact"/>
        <w:rPr>
          <w:rFonts w:ascii="仿宋_GB2312" w:hAnsi="仿宋_GB2312" w:eastAsia="仿宋_GB2312" w:cs="仿宋_GB2312"/>
          <w:b/>
          <w:sz w:val="28"/>
          <w:szCs w:val="28"/>
          <w:u w:val="single"/>
        </w:rPr>
      </w:pPr>
    </w:p>
    <w:p>
      <w:pPr>
        <w:spacing w:line="600" w:lineRule="exact"/>
        <w:ind w:firstLine="562" w:firstLineChars="200"/>
        <w:outlineLvl w:val="1"/>
        <w:rPr>
          <w:rFonts w:ascii="宋体" w:hAnsi="宋体" w:eastAsia="宋体" w:cs="宋体"/>
          <w:b/>
          <w:sz w:val="28"/>
          <w:szCs w:val="28"/>
        </w:rPr>
      </w:pPr>
      <w:bookmarkStart w:id="17" w:name="_Toc419986983"/>
      <w:r>
        <w:rPr>
          <w:rFonts w:hint="eastAsia" w:ascii="宋体" w:hAnsi="宋体" w:eastAsia="宋体" w:cs="宋体"/>
          <w:b/>
          <w:sz w:val="28"/>
          <w:szCs w:val="28"/>
        </w:rPr>
        <w:t>四、商务要求</w:t>
      </w:r>
      <w:bookmarkEnd w:id="17"/>
    </w:p>
    <w:p>
      <w:pPr>
        <w:spacing w:line="600" w:lineRule="exact"/>
        <w:ind w:firstLine="562" w:firstLineChars="200"/>
        <w:outlineLvl w:val="1"/>
        <w:rPr>
          <w:rFonts w:ascii="仿宋_GB2312" w:hAnsi="仿宋_GB2312" w:eastAsia="仿宋_GB2312" w:cs="仿宋_GB2312"/>
          <w:b/>
          <w:sz w:val="28"/>
          <w:szCs w:val="28"/>
        </w:rPr>
      </w:pPr>
      <w:bookmarkStart w:id="18" w:name="_Toc419986984"/>
      <w:bookmarkStart w:id="19" w:name="_Toc419986864"/>
      <w:r>
        <w:rPr>
          <w:rFonts w:hint="eastAsia" w:ascii="仿宋_GB2312" w:hAnsi="仿宋_GB2312" w:eastAsia="仿宋_GB2312" w:cs="仿宋_GB2312"/>
          <w:b/>
          <w:sz w:val="28"/>
          <w:szCs w:val="28"/>
        </w:rPr>
        <w:t>（一）服务地点与时间</w:t>
      </w:r>
      <w:bookmarkEnd w:id="18"/>
      <w:bookmarkEnd w:id="19"/>
    </w:p>
    <w:p>
      <w:pPr>
        <w:spacing w:line="600" w:lineRule="exact"/>
        <w:ind w:left="1130" w:leftChars="337" w:hanging="422" w:hangingChars="151"/>
        <w:rPr>
          <w:rFonts w:ascii="仿宋_GB2312" w:hAnsi="仿宋_GB2312" w:eastAsia="仿宋_GB2312" w:cs="仿宋_GB2312"/>
          <w:sz w:val="28"/>
          <w:szCs w:val="28"/>
        </w:rPr>
      </w:pPr>
      <w:bookmarkStart w:id="20" w:name="_Toc419986985"/>
      <w:r>
        <w:rPr>
          <w:rFonts w:hint="eastAsia" w:ascii="Times New Roman" w:hAnsi="Times New Roman" w:eastAsia="仿宋_GB2312" w:cs="Times New Roman"/>
          <w:kern w:val="0"/>
          <w:sz w:val="28"/>
          <w:szCs w:val="28"/>
        </w:rPr>
        <w:t>1、</w:t>
      </w:r>
      <w:r>
        <w:rPr>
          <w:rFonts w:hint="eastAsia" w:ascii="仿宋_GB2312" w:hAnsi="仿宋_GB2312" w:eastAsia="仿宋_GB2312" w:cs="仿宋_GB2312"/>
          <w:sz w:val="28"/>
          <w:szCs w:val="28"/>
        </w:rPr>
        <w:t>服务地点：何香凝美术馆</w:t>
      </w:r>
      <w:bookmarkEnd w:id="20"/>
    </w:p>
    <w:p>
      <w:pPr>
        <w:spacing w:line="600" w:lineRule="exact"/>
        <w:ind w:left="1130" w:leftChars="337" w:hanging="422" w:hangingChars="151"/>
        <w:rPr>
          <w:rFonts w:ascii="仿宋_GB2312" w:hAnsi="仿宋_GB2312" w:eastAsia="仿宋_GB2312" w:cs="仿宋_GB2312"/>
          <w:sz w:val="28"/>
          <w:szCs w:val="28"/>
        </w:rPr>
      </w:pPr>
      <w:bookmarkStart w:id="21" w:name="_Toc419986986"/>
      <w:r>
        <w:rPr>
          <w:rFonts w:hint="eastAsia" w:ascii="Times New Roman" w:hAnsi="Times New Roman" w:eastAsia="仿宋_GB2312" w:cs="Times New Roman"/>
          <w:kern w:val="0"/>
          <w:sz w:val="28"/>
          <w:szCs w:val="28"/>
        </w:rPr>
        <w:t>2、</w:t>
      </w:r>
      <w:r>
        <w:rPr>
          <w:rFonts w:hint="eastAsia" w:ascii="仿宋_GB2312" w:hAnsi="仿宋_GB2312" w:eastAsia="仿宋_GB2312" w:cs="仿宋_GB2312"/>
          <w:sz w:val="28"/>
          <w:szCs w:val="28"/>
        </w:rPr>
        <w:t>服务期限：</w:t>
      </w:r>
      <w:bookmarkEnd w:id="21"/>
      <w:r>
        <w:rPr>
          <w:rFonts w:hint="eastAsia" w:ascii="仿宋_GB2312" w:hAnsi="仿宋_GB2312" w:eastAsia="仿宋_GB2312" w:cs="仿宋_GB2312"/>
          <w:sz w:val="28"/>
          <w:szCs w:val="28"/>
        </w:rPr>
        <w:t>合同签订后30日内</w:t>
      </w:r>
    </w:p>
    <w:p>
      <w:pPr>
        <w:spacing w:line="600" w:lineRule="exact"/>
        <w:ind w:firstLine="562" w:firstLineChars="200"/>
        <w:outlineLvl w:val="1"/>
        <w:rPr>
          <w:rFonts w:hint="eastAsia" w:ascii="仿宋_GB2312" w:hAnsi="仿宋_GB2312" w:eastAsia="仿宋_GB2312" w:cs="仿宋_GB2312"/>
          <w:b/>
          <w:sz w:val="28"/>
          <w:szCs w:val="28"/>
        </w:rPr>
      </w:pPr>
      <w:bookmarkStart w:id="22" w:name="_Toc419986987"/>
      <w:r>
        <w:rPr>
          <w:rFonts w:hint="eastAsia" w:ascii="仿宋_GB2312" w:hAnsi="仿宋_GB2312" w:eastAsia="仿宋_GB2312" w:cs="仿宋_GB2312"/>
          <w:b/>
          <w:sz w:val="28"/>
          <w:szCs w:val="28"/>
        </w:rPr>
        <w:t>（二）付款条件</w:t>
      </w:r>
      <w:bookmarkEnd w:id="22"/>
      <w:bookmarkStart w:id="23" w:name="_Toc419986989"/>
    </w:p>
    <w:p>
      <w:pPr>
        <w:spacing w:line="600" w:lineRule="exact"/>
        <w:outlineLvl w:val="1"/>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按签订合同为准。</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（三）项目负责人验收</w:t>
      </w:r>
      <w:bookmarkEnd w:id="23"/>
    </w:p>
    <w:p>
      <w:pPr>
        <w:adjustRightInd w:val="0"/>
        <w:spacing w:line="360" w:lineRule="auto"/>
        <w:ind w:left="1130" w:leftChars="337" w:hanging="422" w:hangingChars="151"/>
        <w:rPr>
          <w:rFonts w:ascii="仿宋" w:hAnsi="仿宋" w:eastAsia="仿宋" w:cs="仿宋"/>
          <w:sz w:val="28"/>
          <w:szCs w:val="28"/>
        </w:rPr>
      </w:pPr>
      <w:bookmarkStart w:id="24" w:name="_Toc419986991"/>
      <w:r>
        <w:rPr>
          <w:rFonts w:hint="eastAsia" w:ascii="仿宋" w:hAnsi="仿宋" w:eastAsia="仿宋" w:cs="仿宋"/>
          <w:sz w:val="28"/>
          <w:szCs w:val="28"/>
        </w:rPr>
        <w:t>1、竣工验收：工程竣工后，中标人应通知采购方验收，采购人自接到验收通知</w:t>
      </w:r>
      <w:r>
        <w:rPr>
          <w:rFonts w:hint="eastAsia" w:ascii="仿宋" w:hAnsi="仿宋" w:eastAsia="仿宋" w:cs="仿宋"/>
          <w:sz w:val="28"/>
          <w:szCs w:val="28"/>
          <w:u w:val="single"/>
        </w:rPr>
        <w:t xml:space="preserve"> 3 </w:t>
      </w:r>
      <w:r>
        <w:rPr>
          <w:rFonts w:hint="eastAsia" w:ascii="仿宋" w:hAnsi="仿宋" w:eastAsia="仿宋" w:cs="仿宋"/>
          <w:sz w:val="28"/>
          <w:szCs w:val="28"/>
        </w:rPr>
        <w:t>日内组织验收，并办理验收、移交手续。如采购方在规定时间内未能组织验收，需及时通知中标人，另定验收日期。</w:t>
      </w:r>
    </w:p>
    <w:p>
      <w:pPr>
        <w:adjustRightInd w:val="0"/>
        <w:spacing w:line="360" w:lineRule="auto"/>
        <w:ind w:left="1130" w:leftChars="337" w:hanging="422" w:hangingChars="151"/>
        <w:rPr>
          <w:rFonts w:ascii="仿宋" w:hAnsi="仿宋" w:eastAsia="仿宋" w:cs="仿宋"/>
          <w:sz w:val="28"/>
          <w:szCs w:val="28"/>
        </w:rPr>
      </w:pPr>
      <w:r>
        <w:rPr>
          <w:rFonts w:hint="eastAsia" w:ascii="仿宋" w:hAnsi="仿宋" w:eastAsia="仿宋" w:cs="仿宋"/>
          <w:sz w:val="28"/>
          <w:szCs w:val="28"/>
        </w:rPr>
        <w:t>2、验收合格项目，双方签字确认；不合格项目限期整改，另行验收，直至合格为止。</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（四）服务保障及相应的时间要求</w:t>
      </w:r>
      <w:bookmarkEnd w:id="24"/>
    </w:p>
    <w:p>
      <w:pPr>
        <w:spacing w:line="600" w:lineRule="exact"/>
        <w:ind w:firstLine="560" w:firstLineChars="200"/>
        <w:rPr>
          <w:rFonts w:ascii="仿宋_GB2312" w:hAnsi="仿宋_GB2312" w:eastAsia="仿宋_GB2312" w:cs="仿宋_GB2312"/>
          <w:sz w:val="28"/>
          <w:szCs w:val="28"/>
        </w:rPr>
      </w:pPr>
      <w:bookmarkStart w:id="25" w:name="_Toc419986996"/>
      <w:r>
        <w:rPr>
          <w:rFonts w:hint="eastAsia" w:ascii="仿宋_GB2312" w:hAnsi="仿宋_GB2312" w:eastAsia="仿宋_GB2312" w:cs="仿宋_GB2312"/>
          <w:sz w:val="28"/>
          <w:szCs w:val="28"/>
        </w:rPr>
        <w:t>施工方应在合同生效后10天内向用户提供详细的施工准备条件及施工计划。设备安装、调试过程中发生的费用由供方承担；设备到达用户所在地后，在接到用户通知后5个工作日内开始执行安装、调试。</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（五）服务时间</w:t>
      </w:r>
      <w:bookmarkEnd w:id="25"/>
    </w:p>
    <w:p>
      <w:pPr>
        <w:spacing w:line="600" w:lineRule="exact"/>
        <w:ind w:firstLine="560" w:firstLineChars="200"/>
        <w:rPr>
          <w:rFonts w:ascii="仿宋_GB2312" w:hAnsi="仿宋_GB2312" w:eastAsia="仿宋_GB2312" w:cs="仿宋_GB2312"/>
          <w:sz w:val="28"/>
          <w:szCs w:val="28"/>
        </w:rPr>
      </w:pPr>
      <w:bookmarkStart w:id="26" w:name="_Toc419986997"/>
      <w:r>
        <w:rPr>
          <w:rFonts w:hint="eastAsia" w:ascii="仿宋_GB2312" w:hAnsi="仿宋_GB2312" w:eastAsia="仿宋_GB2312" w:cs="仿宋_GB2312"/>
          <w:sz w:val="28"/>
          <w:szCs w:val="28"/>
        </w:rPr>
        <w:t>项目实施期间需提供每日至少6小时的驻场服务</w:t>
      </w:r>
      <w:bookmarkEnd w:id="26"/>
      <w:r>
        <w:rPr>
          <w:rFonts w:hint="eastAsia" w:ascii="仿宋_GB2312" w:hAnsi="仿宋_GB2312" w:eastAsia="仿宋_GB2312" w:cs="仿宋_GB2312"/>
          <w:sz w:val="28"/>
          <w:szCs w:val="28"/>
        </w:rPr>
        <w:t>。</w:t>
      </w:r>
    </w:p>
    <w:p>
      <w:pPr>
        <w:spacing w:line="600" w:lineRule="exact"/>
        <w:ind w:firstLine="562" w:firstLineChars="200"/>
        <w:outlineLvl w:val="1"/>
        <w:rPr>
          <w:rFonts w:ascii="仿宋_GB2312" w:hAnsi="仿宋_GB2312" w:eastAsia="仿宋_GB2312" w:cs="仿宋_GB2312"/>
          <w:b/>
          <w:sz w:val="28"/>
          <w:szCs w:val="28"/>
        </w:rPr>
      </w:pPr>
      <w:bookmarkStart w:id="27" w:name="_Toc419986999"/>
      <w:r>
        <w:rPr>
          <w:rFonts w:hint="eastAsia" w:ascii="仿宋_GB2312" w:hAnsi="仿宋_GB2312" w:eastAsia="仿宋_GB2312" w:cs="仿宋_GB2312"/>
          <w:b/>
          <w:sz w:val="28"/>
          <w:szCs w:val="28"/>
        </w:rPr>
        <w:t>（六）</w:t>
      </w:r>
      <w:bookmarkEnd w:id="27"/>
      <w:bookmarkStart w:id="28" w:name="_Toc419987011"/>
      <w:r>
        <w:rPr>
          <w:rFonts w:hint="eastAsia" w:ascii="仿宋_GB2312" w:hAnsi="仿宋_GB2312" w:eastAsia="仿宋_GB2312" w:cs="仿宋_GB2312"/>
          <w:b/>
          <w:sz w:val="28"/>
          <w:szCs w:val="28"/>
        </w:rPr>
        <w:t>售后服务</w:t>
      </w:r>
      <w:bookmarkEnd w:id="28"/>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投标人应按其投标文件中的承诺，进行其他售后服务工作（售后服务内容、要求和质保期限，对发生问题的处理意见，维护保养、技术培训服务等要求）。</w:t>
      </w:r>
    </w:p>
    <w:p>
      <w:pPr>
        <w:spacing w:line="600" w:lineRule="exact"/>
        <w:ind w:firstLine="560" w:firstLineChars="200"/>
        <w:rPr>
          <w:rFonts w:ascii="仿宋_GB2312" w:hAnsi="仿宋_GB2312" w:eastAsia="仿宋_GB2312" w:cs="仿宋_GB2312"/>
          <w:sz w:val="28"/>
          <w:szCs w:val="28"/>
        </w:rPr>
      </w:pP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本需求书由何香凝美术馆办公室制定并解释，自印发之日起施行。</w:t>
      </w:r>
    </w:p>
    <w:sectPr>
      <w:pgSz w:w="11906" w:h="16838"/>
      <w:pgMar w:top="1440" w:right="126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E37DF2EA"/>
    <w:multiLevelType w:val="singleLevel"/>
    <w:tmpl w:val="E37DF2EA"/>
    <w:lvl w:ilvl="0" w:tentative="0">
      <w:start w:val="2"/>
      <w:numFmt w:val="chineseCounting"/>
      <w:suff w:val="nothing"/>
      <w:lvlText w:val="%1、"/>
      <w:lvlJc w:val="left"/>
      <w:rPr>
        <w:rFonts w:hint="eastAsia"/>
      </w:rPr>
    </w:lvl>
  </w:abstractNum>
  <w:abstractNum w:abstractNumId="2">
    <w:nsid w:val="18F051B8"/>
    <w:multiLevelType w:val="singleLevel"/>
    <w:tmpl w:val="18F051B8"/>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09F3FF6"/>
    <w:rsid w:val="00020CA0"/>
    <w:rsid w:val="00023E65"/>
    <w:rsid w:val="000A2DC8"/>
    <w:rsid w:val="000E2E4A"/>
    <w:rsid w:val="0011549A"/>
    <w:rsid w:val="00127DFB"/>
    <w:rsid w:val="00150042"/>
    <w:rsid w:val="001516A0"/>
    <w:rsid w:val="001912F9"/>
    <w:rsid w:val="001A4BB2"/>
    <w:rsid w:val="001C1771"/>
    <w:rsid w:val="002C3032"/>
    <w:rsid w:val="002E7881"/>
    <w:rsid w:val="002E7ACD"/>
    <w:rsid w:val="00321433"/>
    <w:rsid w:val="00390346"/>
    <w:rsid w:val="003F305B"/>
    <w:rsid w:val="0040181D"/>
    <w:rsid w:val="004025B6"/>
    <w:rsid w:val="00466E17"/>
    <w:rsid w:val="0047560A"/>
    <w:rsid w:val="004B0750"/>
    <w:rsid w:val="004F1295"/>
    <w:rsid w:val="004F5BBC"/>
    <w:rsid w:val="00512504"/>
    <w:rsid w:val="005F7BF8"/>
    <w:rsid w:val="00635BE6"/>
    <w:rsid w:val="00680246"/>
    <w:rsid w:val="0068591B"/>
    <w:rsid w:val="00686AE0"/>
    <w:rsid w:val="00697269"/>
    <w:rsid w:val="00712EB1"/>
    <w:rsid w:val="007E0F5C"/>
    <w:rsid w:val="00832C9E"/>
    <w:rsid w:val="00833926"/>
    <w:rsid w:val="0083653D"/>
    <w:rsid w:val="00856918"/>
    <w:rsid w:val="008722F7"/>
    <w:rsid w:val="008E63FC"/>
    <w:rsid w:val="0093548A"/>
    <w:rsid w:val="00940FCA"/>
    <w:rsid w:val="009A32C9"/>
    <w:rsid w:val="00A92197"/>
    <w:rsid w:val="00AB581A"/>
    <w:rsid w:val="00AD0BD0"/>
    <w:rsid w:val="00AD7CC1"/>
    <w:rsid w:val="00AF2461"/>
    <w:rsid w:val="00B351AC"/>
    <w:rsid w:val="00B370B0"/>
    <w:rsid w:val="00B8194C"/>
    <w:rsid w:val="00BA7F6E"/>
    <w:rsid w:val="00BB1F2B"/>
    <w:rsid w:val="00C401C2"/>
    <w:rsid w:val="00C73A6F"/>
    <w:rsid w:val="00C8142E"/>
    <w:rsid w:val="00D12BE1"/>
    <w:rsid w:val="00D650ED"/>
    <w:rsid w:val="00DE390E"/>
    <w:rsid w:val="00DF384F"/>
    <w:rsid w:val="00E65023"/>
    <w:rsid w:val="00E8646B"/>
    <w:rsid w:val="00EA0FD5"/>
    <w:rsid w:val="00EB6D19"/>
    <w:rsid w:val="00EF53A1"/>
    <w:rsid w:val="00F26E2D"/>
    <w:rsid w:val="00F518E1"/>
    <w:rsid w:val="00FE5AE6"/>
    <w:rsid w:val="00FE5FF9"/>
    <w:rsid w:val="01305A76"/>
    <w:rsid w:val="02C33A46"/>
    <w:rsid w:val="04C01DE0"/>
    <w:rsid w:val="05CA4462"/>
    <w:rsid w:val="08D53AF6"/>
    <w:rsid w:val="0C372E55"/>
    <w:rsid w:val="0ECF2005"/>
    <w:rsid w:val="10192BB2"/>
    <w:rsid w:val="16042B1F"/>
    <w:rsid w:val="17822638"/>
    <w:rsid w:val="18D12C82"/>
    <w:rsid w:val="19236BF8"/>
    <w:rsid w:val="198545AA"/>
    <w:rsid w:val="1A970B73"/>
    <w:rsid w:val="2098686D"/>
    <w:rsid w:val="209F3FF6"/>
    <w:rsid w:val="24647281"/>
    <w:rsid w:val="26134258"/>
    <w:rsid w:val="2697352D"/>
    <w:rsid w:val="26E627DF"/>
    <w:rsid w:val="27E0273B"/>
    <w:rsid w:val="283A62D5"/>
    <w:rsid w:val="2CBB1D2E"/>
    <w:rsid w:val="2D3D2D3F"/>
    <w:rsid w:val="2D5F45B5"/>
    <w:rsid w:val="2F9B6F15"/>
    <w:rsid w:val="2FC10006"/>
    <w:rsid w:val="3B85513A"/>
    <w:rsid w:val="3CD1590F"/>
    <w:rsid w:val="3ED528B2"/>
    <w:rsid w:val="42332734"/>
    <w:rsid w:val="46EF5460"/>
    <w:rsid w:val="47B0255F"/>
    <w:rsid w:val="4CCE037B"/>
    <w:rsid w:val="4E6E1F29"/>
    <w:rsid w:val="4F5A5106"/>
    <w:rsid w:val="4FE6757E"/>
    <w:rsid w:val="51071D8F"/>
    <w:rsid w:val="55AA42E8"/>
    <w:rsid w:val="56B66E47"/>
    <w:rsid w:val="59E32478"/>
    <w:rsid w:val="5EAE0389"/>
    <w:rsid w:val="5F715327"/>
    <w:rsid w:val="60213D5C"/>
    <w:rsid w:val="613B7E76"/>
    <w:rsid w:val="6161331D"/>
    <w:rsid w:val="64243832"/>
    <w:rsid w:val="66406E5B"/>
    <w:rsid w:val="6A5D295F"/>
    <w:rsid w:val="6A7A59E2"/>
    <w:rsid w:val="6ADA784B"/>
    <w:rsid w:val="6C8E07F9"/>
    <w:rsid w:val="6CC658DA"/>
    <w:rsid w:val="6D535020"/>
    <w:rsid w:val="6D9F2D69"/>
    <w:rsid w:val="6E780066"/>
    <w:rsid w:val="6F611423"/>
    <w:rsid w:val="70D15D4D"/>
    <w:rsid w:val="727A14FE"/>
    <w:rsid w:val="77F220C9"/>
    <w:rsid w:val="780F283F"/>
    <w:rsid w:val="78456FBD"/>
    <w:rsid w:val="7B8A1669"/>
    <w:rsid w:val="7D4129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unhideWhenUsed/>
    <w:qFormat/>
    <w:uiPriority w:val="0"/>
    <w:pPr>
      <w:jc w:val="left"/>
      <w:outlineLvl w:val="2"/>
    </w:pPr>
    <w:rPr>
      <w:rFonts w:hint="eastAsia" w:ascii="宋体" w:hAnsi="宋体" w:eastAsia="宋体" w:cs="Times New Roman"/>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qFormat/>
    <w:uiPriority w:val="10"/>
    <w:pPr>
      <w:spacing w:before="240" w:after="60"/>
      <w:jc w:val="center"/>
      <w:outlineLvl w:val="0"/>
    </w:pPr>
    <w:rPr>
      <w:rFonts w:ascii="Arial" w:hAnsi="Arial"/>
      <w:b/>
      <w:bCs/>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customStyle="1" w:styleId="13">
    <w:name w:val="页眉 Char"/>
    <w:basedOn w:val="11"/>
    <w:link w:val="6"/>
    <w:qFormat/>
    <w:uiPriority w:val="0"/>
    <w:rPr>
      <w:rFonts w:asciiTheme="minorHAnsi" w:hAnsiTheme="minorHAnsi" w:eastAsiaTheme="minorEastAsia" w:cstheme="minorBidi"/>
      <w:kern w:val="2"/>
      <w:sz w:val="18"/>
      <w:szCs w:val="18"/>
    </w:rPr>
  </w:style>
  <w:style w:type="character" w:customStyle="1" w:styleId="14">
    <w:name w:val="页脚 Char"/>
    <w:basedOn w:val="11"/>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11"/>
    <w:link w:val="4"/>
    <w:qFormat/>
    <w:uiPriority w:val="0"/>
    <w:rPr>
      <w:rFonts w:asciiTheme="minorHAnsi" w:hAnsiTheme="minorHAnsi" w:eastAsiaTheme="minorEastAsia" w:cstheme="minorBidi"/>
      <w:kern w:val="2"/>
      <w:sz w:val="18"/>
      <w:szCs w:val="18"/>
    </w:rPr>
  </w:style>
  <w:style w:type="character" w:customStyle="1" w:styleId="16">
    <w:name w:val="标题 1 Char"/>
    <w:basedOn w:val="11"/>
    <w:link w:val="2"/>
    <w:qFormat/>
    <w:uiPriority w:val="0"/>
    <w:rPr>
      <w:b/>
      <w:bCs/>
      <w:kern w:val="44"/>
      <w:sz w:val="44"/>
      <w:szCs w:val="44"/>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8">
    <w:name w:val="List Paragraph"/>
    <w:basedOn w:val="1"/>
    <w:unhideWhenUsed/>
    <w:qFormat/>
    <w:uiPriority w:val="99"/>
    <w:pPr>
      <w:ind w:firstLine="420" w:firstLineChars="200"/>
    </w:pPr>
  </w:style>
  <w:style w:type="character" w:customStyle="1" w:styleId="19">
    <w:name w:val="NormalCharacter"/>
    <w:semiHidden/>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微软中国</Company>
  <Pages>5</Pages>
  <Words>257</Words>
  <Characters>1468</Characters>
  <Lines>12</Lines>
  <Paragraphs>3</Paragraphs>
  <TotalTime>5</TotalTime>
  <ScaleCrop>false</ScaleCrop>
  <LinksUpToDate>false</LinksUpToDate>
  <CharactersWithSpaces>1722</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2020-05-11T23:40:00Z</dcterms:created>
  <dc:creator>姜小姜</dc:creator>
  <cp:lastModifiedBy>lenovo</cp:lastModifiedBy>
  <cp:lastPrinted>2020-04-27T09:30:00Z</cp:lastPrinted>
  <dcterms:modified xsi:type="dcterms:W3CDTF">2020-07-08T07:17:19Z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