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6B2D3" w14:textId="77777777" w:rsidR="00F344B3" w:rsidRDefault="00F344B3">
      <w:pPr>
        <w:pStyle w:val="ab"/>
        <w:widowControl/>
        <w:spacing w:line="600" w:lineRule="exact"/>
        <w:rPr>
          <w:rFonts w:ascii="方正小标宋简体" w:eastAsia="方正小标宋简体" w:hAnsi="方正小标宋简体" w:cs="方正小标宋简体"/>
          <w:sz w:val="36"/>
          <w:szCs w:val="36"/>
        </w:rPr>
      </w:pPr>
    </w:p>
    <w:p w14:paraId="762726C2" w14:textId="6A099EF6" w:rsidR="00F344B3" w:rsidRDefault="00000000">
      <w:pPr>
        <w:pStyle w:val="3"/>
        <w:widowControl/>
        <w:spacing w:after="450" w:line="450" w:lineRule="atLeast"/>
        <w:jc w:val="center"/>
        <w:rPr>
          <w:rFonts w:ascii="方正小标宋简体" w:eastAsia="方正小标宋简体" w:hAnsi="方正小标宋简体" w:cs="方正小标宋简体" w:hint="default"/>
          <w:sz w:val="36"/>
          <w:szCs w:val="36"/>
        </w:rPr>
      </w:pPr>
      <w:bookmarkStart w:id="0" w:name="_Hlk121820735"/>
      <w:bookmarkStart w:id="1" w:name="_Toc37581421"/>
      <w:bookmarkStart w:id="2" w:name="_Toc37245277"/>
      <w:bookmarkStart w:id="3" w:name="_Toc37663392"/>
      <w:bookmarkStart w:id="4" w:name="_Toc46308684"/>
      <w:bookmarkStart w:id="5" w:name="_Toc46308528"/>
      <w:bookmarkStart w:id="6" w:name="_Toc37331039"/>
      <w:bookmarkStart w:id="7" w:name="_Toc40762371"/>
      <w:bookmarkStart w:id="8" w:name="_Toc37331081"/>
      <w:bookmarkStart w:id="9" w:name="_Toc37569520"/>
      <w:r>
        <w:rPr>
          <w:rFonts w:ascii="方正小标宋简体" w:eastAsia="方正小标宋简体" w:hAnsi="方正小标宋简体" w:cs="方正小标宋简体"/>
          <w:sz w:val="36"/>
          <w:szCs w:val="36"/>
        </w:rPr>
        <w:t>“</w:t>
      </w:r>
      <w:r w:rsidR="00FB23D6" w:rsidRPr="00FB23D6">
        <w:rPr>
          <w:rFonts w:ascii="方正小标宋简体" w:eastAsia="方正小标宋简体" w:hAnsi="方正小标宋简体" w:cs="方正小标宋简体"/>
          <w:sz w:val="36"/>
          <w:szCs w:val="36"/>
        </w:rPr>
        <w:t>愿年年人月双清——纪念何香凝诞辰145周年艺术精品展</w:t>
      </w:r>
      <w:r>
        <w:rPr>
          <w:rFonts w:ascii="方正小标宋简体" w:eastAsia="方正小标宋简体" w:hAnsi="方正小标宋简体" w:cs="方正小标宋简体"/>
          <w:sz w:val="36"/>
          <w:szCs w:val="36"/>
        </w:rPr>
        <w:t>”地铁广告推广服务</w:t>
      </w:r>
      <w:bookmarkEnd w:id="0"/>
      <w:r>
        <w:rPr>
          <w:rFonts w:ascii="方正小标宋简体" w:eastAsia="方正小标宋简体" w:hAnsi="方正小标宋简体" w:cs="方正小标宋简体"/>
          <w:sz w:val="36"/>
          <w:szCs w:val="36"/>
        </w:rPr>
        <w:t>采购需求书</w:t>
      </w:r>
    </w:p>
    <w:bookmarkEnd w:id="1"/>
    <w:bookmarkEnd w:id="2"/>
    <w:bookmarkEnd w:id="3"/>
    <w:bookmarkEnd w:id="4"/>
    <w:bookmarkEnd w:id="5"/>
    <w:bookmarkEnd w:id="6"/>
    <w:bookmarkEnd w:id="7"/>
    <w:bookmarkEnd w:id="8"/>
    <w:bookmarkEnd w:id="9"/>
    <w:p w14:paraId="5706E613" w14:textId="77777777" w:rsidR="00F344B3" w:rsidRDefault="00F344B3"/>
    <w:p w14:paraId="3EB53BA6" w14:textId="77777777" w:rsidR="00F344B3" w:rsidRDefault="00000000">
      <w:pPr>
        <w:spacing w:line="600" w:lineRule="exact"/>
        <w:ind w:firstLineChars="200" w:firstLine="643"/>
        <w:outlineLvl w:val="1"/>
        <w:rPr>
          <w:rFonts w:ascii="宋体" w:eastAsia="宋体" w:hAnsi="宋体" w:cs="宋体"/>
          <w:b/>
          <w:sz w:val="32"/>
          <w:szCs w:val="32"/>
        </w:rPr>
      </w:pPr>
      <w:bookmarkStart w:id="10" w:name="_Toc419986981"/>
      <w:r>
        <w:rPr>
          <w:rFonts w:ascii="宋体" w:eastAsia="宋体" w:hAnsi="宋体" w:cs="宋体" w:hint="eastAsia"/>
          <w:b/>
          <w:sz w:val="32"/>
          <w:szCs w:val="32"/>
        </w:rPr>
        <w:t>一、投标人资格</w:t>
      </w:r>
    </w:p>
    <w:p w14:paraId="49BE137D" w14:textId="77777777" w:rsidR="00F344B3"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参加本项目投标的投标人除应具备《政府采购法》第二十二条供应商资格条件外，还必须符合下列要求：</w:t>
      </w:r>
    </w:p>
    <w:p w14:paraId="1BFE877E" w14:textId="77777777" w:rsidR="00F344B3" w:rsidRDefault="00000000">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仿宋_GB2312" w:eastAsia="仿宋_GB2312" w:hAnsi="仿宋_GB2312" w:cs="仿宋_GB2312" w:hint="eastAsia"/>
          <w:sz w:val="32"/>
          <w:szCs w:val="32"/>
        </w:rPr>
        <w:t>投标人必须是具有独立民事责任的法人或具有独立承担民事责任的能力的其它组织（提供营业执照或事业单位法人证等法人证明扫描件）。</w:t>
      </w:r>
    </w:p>
    <w:p w14:paraId="0EA0A187" w14:textId="77777777" w:rsidR="00F344B3" w:rsidRDefault="00000000">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投标人参与本项目投标前三年内，在经营活动中没有重大违法记录（由供应商在《投标人具备投标资格的证明文件》中</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声明）。</w:t>
      </w:r>
    </w:p>
    <w:p w14:paraId="436166B9" w14:textId="77777777" w:rsidR="00F344B3" w:rsidRDefault="00000000">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本项目不接受联合体投标，不允许分包。</w:t>
      </w:r>
    </w:p>
    <w:p w14:paraId="0AAEA745" w14:textId="77777777" w:rsidR="00F344B3" w:rsidRDefault="00F344B3">
      <w:pPr>
        <w:spacing w:line="600" w:lineRule="exact"/>
        <w:ind w:firstLineChars="200" w:firstLine="640"/>
        <w:rPr>
          <w:rFonts w:ascii="仿宋_GB2312" w:eastAsia="仿宋_GB2312" w:hAnsi="仿宋_GB2312" w:cs="仿宋_GB2312"/>
          <w:sz w:val="32"/>
          <w:szCs w:val="32"/>
        </w:rPr>
      </w:pPr>
    </w:p>
    <w:p w14:paraId="6953B04C" w14:textId="77777777" w:rsidR="00F344B3" w:rsidRDefault="00000000">
      <w:pPr>
        <w:spacing w:line="600" w:lineRule="exact"/>
        <w:ind w:firstLineChars="200" w:firstLine="643"/>
        <w:outlineLvl w:val="1"/>
        <w:rPr>
          <w:rFonts w:ascii="宋体" w:eastAsia="宋体" w:hAnsi="宋体" w:cs="宋体"/>
          <w:b/>
          <w:sz w:val="32"/>
          <w:szCs w:val="32"/>
        </w:rPr>
      </w:pPr>
      <w:r>
        <w:rPr>
          <w:rFonts w:ascii="宋体" w:eastAsia="宋体" w:hAnsi="宋体" w:cs="宋体" w:hint="eastAsia"/>
          <w:b/>
          <w:sz w:val="32"/>
          <w:szCs w:val="32"/>
        </w:rPr>
        <w:t>二、项目概况</w:t>
      </w:r>
      <w:bookmarkEnd w:id="10"/>
    </w:p>
    <w:p w14:paraId="4A9F3038" w14:textId="20102BE9" w:rsidR="00F344B3" w:rsidRDefault="00000000" w:rsidP="00513E05">
      <w:pPr>
        <w:tabs>
          <w:tab w:val="left" w:pos="540"/>
        </w:tabs>
        <w:spacing w:line="600" w:lineRule="exact"/>
        <w:ind w:firstLineChars="200" w:firstLine="640"/>
        <w:rPr>
          <w:rFonts w:ascii="仿宋_GB2312" w:eastAsia="仿宋_GB2312" w:hAnsi="仿宋_GB2312" w:cs="仿宋_GB2312"/>
          <w:bCs/>
          <w:sz w:val="32"/>
          <w:szCs w:val="32"/>
        </w:rPr>
      </w:pP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采购</w:t>
      </w:r>
      <w:r>
        <w:rPr>
          <w:rFonts w:ascii="仿宋_GB2312" w:eastAsia="仿宋_GB2312" w:hAnsi="仿宋_GB2312" w:cs="仿宋_GB2312" w:hint="eastAsia"/>
          <w:bCs/>
          <w:sz w:val="32"/>
          <w:szCs w:val="32"/>
        </w:rPr>
        <w:t>预算：人民币</w:t>
      </w:r>
      <w:r w:rsidR="00FB23D6">
        <w:rPr>
          <w:rFonts w:ascii="仿宋_GB2312" w:eastAsia="仿宋_GB2312" w:hAnsi="仿宋_GB2312" w:cs="仿宋_GB2312"/>
          <w:bCs/>
          <w:sz w:val="32"/>
          <w:szCs w:val="32"/>
        </w:rPr>
        <w:t>9</w:t>
      </w:r>
      <w:r>
        <w:rPr>
          <w:rFonts w:ascii="仿宋_GB2312" w:eastAsia="仿宋_GB2312" w:hAnsi="仿宋_GB2312" w:cs="仿宋_GB2312" w:hint="eastAsia"/>
          <w:bCs/>
          <w:sz w:val="32"/>
          <w:szCs w:val="32"/>
        </w:rPr>
        <w:t>万元。</w:t>
      </w:r>
    </w:p>
    <w:p w14:paraId="5809C1AA" w14:textId="77777777" w:rsidR="00F344B3" w:rsidRDefault="00000000" w:rsidP="00513E05">
      <w:pPr>
        <w:tabs>
          <w:tab w:val="left" w:pos="540"/>
        </w:tabs>
        <w:adjustRightInd w:val="0"/>
        <w:snapToGrid w:val="0"/>
        <w:spacing w:line="600" w:lineRule="exact"/>
        <w:ind w:rightChars="-86" w:right="-181" w:firstLineChars="200" w:firstLine="640"/>
        <w:rPr>
          <w:rFonts w:ascii="仿宋_GB2312" w:eastAsia="仿宋_GB2312" w:hAnsi="仿宋_GB2312" w:cs="仿宋_GB2312"/>
          <w:snapToGrid w:val="0"/>
          <w:sz w:val="32"/>
          <w:szCs w:val="32"/>
        </w:rPr>
      </w:pPr>
      <w:r>
        <w:rPr>
          <w:rFonts w:ascii="Times New Roman" w:eastAsia="仿宋_GB2312" w:hAnsi="Times New Roman" w:cs="Times New Roman" w:hint="eastAsia"/>
          <w:kern w:val="0"/>
          <w:sz w:val="32"/>
          <w:szCs w:val="32"/>
          <w:lang w:val="af-ZA"/>
        </w:rPr>
        <w:t>2</w:t>
      </w:r>
      <w:r>
        <w:rPr>
          <w:rFonts w:ascii="Times New Roman" w:eastAsia="仿宋_GB2312" w:hAnsi="Times New Roman" w:cs="Times New Roman" w:hint="eastAsia"/>
          <w:kern w:val="0"/>
          <w:sz w:val="32"/>
          <w:szCs w:val="32"/>
          <w:lang w:val="af-ZA"/>
        </w:rPr>
        <w:t>、</w:t>
      </w:r>
      <w:r>
        <w:rPr>
          <w:rFonts w:ascii="仿宋_GB2312" w:eastAsia="仿宋_GB2312" w:hAnsi="仿宋_GB2312" w:cs="仿宋_GB2312" w:hint="eastAsia"/>
          <w:snapToGrid w:val="0"/>
          <w:sz w:val="32"/>
          <w:szCs w:val="32"/>
        </w:rPr>
        <w:t>用户：何香凝美术馆</w:t>
      </w:r>
    </w:p>
    <w:p w14:paraId="09577120" w14:textId="77777777" w:rsidR="00F344B3" w:rsidRDefault="00000000" w:rsidP="00513E05">
      <w:pPr>
        <w:tabs>
          <w:tab w:val="left" w:pos="540"/>
        </w:tabs>
        <w:adjustRightInd w:val="0"/>
        <w:snapToGrid w:val="0"/>
        <w:spacing w:line="600" w:lineRule="exact"/>
        <w:ind w:rightChars="-86" w:right="-181" w:firstLineChars="200" w:firstLine="640"/>
        <w:rPr>
          <w:rFonts w:ascii="仿宋_GB2312" w:eastAsia="仿宋_GB2312" w:hAnsi="仿宋_GB2312" w:cs="仿宋_GB2312"/>
          <w:snapToGrid w:val="0"/>
          <w:sz w:val="32"/>
          <w:szCs w:val="32"/>
        </w:rPr>
      </w:pPr>
      <w:r>
        <w:rPr>
          <w:rFonts w:ascii="Times New Roman" w:eastAsia="仿宋_GB2312" w:hAnsi="Times New Roman" w:cs="Times New Roman" w:hint="eastAsia"/>
          <w:kern w:val="0"/>
          <w:sz w:val="32"/>
          <w:szCs w:val="32"/>
        </w:rPr>
        <w:t>3</w:t>
      </w:r>
      <w:r>
        <w:rPr>
          <w:rFonts w:ascii="仿宋_GB2312" w:eastAsia="仿宋_GB2312" w:hAnsi="仿宋_GB2312" w:cs="仿宋_GB2312" w:hint="eastAsia"/>
          <w:snapToGrid w:val="0"/>
          <w:sz w:val="32"/>
          <w:szCs w:val="32"/>
        </w:rPr>
        <w:t>、投标人应对所有的招标内容进行投标，不允许只对部分内容进行投标。</w:t>
      </w:r>
    </w:p>
    <w:p w14:paraId="7A9B8E58" w14:textId="77777777" w:rsidR="00F344B3" w:rsidRDefault="00000000" w:rsidP="00513E05">
      <w:pPr>
        <w:tabs>
          <w:tab w:val="left" w:pos="540"/>
        </w:tabs>
        <w:adjustRightInd w:val="0"/>
        <w:snapToGrid w:val="0"/>
        <w:spacing w:line="600" w:lineRule="exact"/>
        <w:ind w:rightChars="-86" w:right="-181" w:firstLineChars="200" w:firstLine="640"/>
        <w:rPr>
          <w:rFonts w:ascii="仿宋_GB2312" w:eastAsia="仿宋_GB2312" w:hAnsi="仿宋_GB2312" w:cs="仿宋_GB2312"/>
          <w:snapToGrid w:val="0"/>
          <w:sz w:val="32"/>
          <w:szCs w:val="32"/>
        </w:rPr>
      </w:pPr>
      <w:bookmarkStart w:id="11" w:name="_Toc419986982"/>
      <w:r>
        <w:rPr>
          <w:rFonts w:ascii="Times New Roman" w:eastAsia="仿宋_GB2312" w:hAnsi="Times New Roman" w:cs="Times New Roman" w:hint="eastAsia"/>
          <w:kern w:val="0"/>
          <w:sz w:val="32"/>
          <w:szCs w:val="32"/>
        </w:rPr>
        <w:t>4</w:t>
      </w:r>
      <w:r>
        <w:rPr>
          <w:rFonts w:ascii="仿宋_GB2312" w:eastAsia="仿宋_GB2312" w:hAnsi="仿宋_GB2312" w:cs="仿宋_GB2312" w:hint="eastAsia"/>
          <w:snapToGrid w:val="0"/>
          <w:sz w:val="32"/>
          <w:szCs w:val="32"/>
        </w:rPr>
        <w:t>、报价要求：以人民币报价。总价内必须包含相关的费用（指上述服务期限）有：劳务费、制作费以及国家规定的各项税费。</w:t>
      </w:r>
    </w:p>
    <w:p w14:paraId="3CB0CF3D" w14:textId="77777777" w:rsidR="00F344B3" w:rsidRDefault="00000000">
      <w:pPr>
        <w:spacing w:line="600" w:lineRule="exact"/>
        <w:ind w:firstLineChars="200" w:firstLine="643"/>
        <w:outlineLvl w:val="1"/>
        <w:rPr>
          <w:rFonts w:ascii="宋体" w:eastAsia="宋体" w:hAnsi="宋体" w:cs="宋体"/>
          <w:b/>
          <w:sz w:val="32"/>
          <w:szCs w:val="32"/>
        </w:rPr>
      </w:pPr>
      <w:r>
        <w:rPr>
          <w:rFonts w:ascii="宋体" w:eastAsia="宋体" w:hAnsi="宋体" w:cs="宋体" w:hint="eastAsia"/>
          <w:b/>
          <w:sz w:val="32"/>
          <w:szCs w:val="32"/>
        </w:rPr>
        <w:lastRenderedPageBreak/>
        <w:t>三、招标范围及要求</w:t>
      </w:r>
      <w:bookmarkEnd w:id="11"/>
    </w:p>
    <w:p w14:paraId="660B2801" w14:textId="77777777" w:rsidR="00F344B3" w:rsidRDefault="00000000">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（一）项目概述</w:t>
      </w:r>
    </w:p>
    <w:p w14:paraId="550AAE31" w14:textId="3BADA687" w:rsidR="00F344B3" w:rsidRDefault="00000000">
      <w:pPr>
        <w:tabs>
          <w:tab w:val="left" w:pos="540"/>
        </w:tabs>
        <w:adjustRightInd w:val="0"/>
        <w:snapToGrid w:val="0"/>
        <w:spacing w:line="600" w:lineRule="exact"/>
        <w:ind w:rightChars="-86" w:right="-181" w:firstLineChars="200" w:firstLine="640"/>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本项目为202</w:t>
      </w:r>
      <w:r w:rsidR="00FB23D6">
        <w:rPr>
          <w:rFonts w:ascii="仿宋_GB2312" w:eastAsia="仿宋_GB2312" w:hAnsi="仿宋_GB2312" w:cs="仿宋_GB2312"/>
          <w:snapToGrid w:val="0"/>
          <w:sz w:val="32"/>
          <w:szCs w:val="32"/>
        </w:rPr>
        <w:t>3</w:t>
      </w:r>
      <w:r>
        <w:rPr>
          <w:rFonts w:ascii="仿宋_GB2312" w:eastAsia="仿宋_GB2312" w:hAnsi="仿宋_GB2312" w:cs="仿宋_GB2312" w:hint="eastAsia"/>
          <w:snapToGrid w:val="0"/>
          <w:sz w:val="32"/>
          <w:szCs w:val="32"/>
        </w:rPr>
        <w:t>年何香凝美术馆“</w:t>
      </w:r>
      <w:r w:rsidR="00FB23D6" w:rsidRPr="00FB23D6">
        <w:rPr>
          <w:rFonts w:ascii="仿宋_GB2312" w:eastAsia="仿宋_GB2312" w:hAnsi="仿宋_GB2312" w:cs="仿宋_GB2312" w:hint="eastAsia"/>
          <w:snapToGrid w:val="0"/>
          <w:sz w:val="32"/>
          <w:szCs w:val="32"/>
        </w:rPr>
        <w:t>愿年年人月双清——纪念何香凝诞辰145周年艺术精品展</w:t>
      </w:r>
      <w:r>
        <w:rPr>
          <w:rFonts w:ascii="仿宋_GB2312" w:eastAsia="仿宋_GB2312" w:hAnsi="仿宋_GB2312" w:cs="仿宋_GB2312" w:hint="eastAsia"/>
          <w:snapToGrid w:val="0"/>
          <w:sz w:val="32"/>
          <w:szCs w:val="32"/>
        </w:rPr>
        <w:t>”地铁</w:t>
      </w:r>
      <w:r w:rsidR="00FB23D6">
        <w:rPr>
          <w:rFonts w:ascii="仿宋_GB2312" w:eastAsia="仿宋_GB2312" w:hAnsi="仿宋_GB2312" w:cs="仿宋_GB2312" w:hint="eastAsia"/>
          <w:snapToGrid w:val="0"/>
          <w:sz w:val="32"/>
          <w:szCs w:val="32"/>
        </w:rPr>
        <w:t>轨道系统广告媒体发布</w:t>
      </w:r>
      <w:r>
        <w:rPr>
          <w:rFonts w:ascii="仿宋_GB2312" w:eastAsia="仿宋_GB2312" w:hAnsi="仿宋_GB2312" w:cs="仿宋_GB2312" w:hint="eastAsia"/>
          <w:snapToGrid w:val="0"/>
          <w:sz w:val="32"/>
          <w:szCs w:val="32"/>
        </w:rPr>
        <w:t>。</w:t>
      </w:r>
    </w:p>
    <w:p w14:paraId="15C962FF" w14:textId="77777777" w:rsidR="00F344B3" w:rsidRDefault="00000000" w:rsidP="00FB23D6">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（二）技术条款要求</w:t>
      </w:r>
    </w:p>
    <w:p w14:paraId="69E79844" w14:textId="77777777" w:rsidR="00F344B3" w:rsidRDefault="00000000">
      <w:pPr>
        <w:spacing w:line="600" w:lineRule="exact"/>
        <w:ind w:firstLineChars="200" w:firstLine="643"/>
        <w:rPr>
          <w:rFonts w:ascii="仿宋_GB2312" w:eastAsia="仿宋_GB2312" w:hAnsi="仿宋_GB2312" w:cs="仿宋_GB2312"/>
          <w:b/>
          <w:sz w:val="32"/>
          <w:szCs w:val="32"/>
        </w:rPr>
      </w:pPr>
      <w:r>
        <w:rPr>
          <w:rFonts w:ascii="Times New Roman" w:eastAsia="仿宋_GB2312" w:hAnsi="Times New Roman" w:cs="Times New Roman" w:hint="eastAsia"/>
          <w:b/>
          <w:bCs/>
          <w:kern w:val="0"/>
          <w:sz w:val="32"/>
          <w:szCs w:val="32"/>
        </w:rPr>
        <w:t>1</w:t>
      </w:r>
      <w:r>
        <w:rPr>
          <w:rFonts w:ascii="Times New Roman" w:eastAsia="仿宋_GB2312" w:hAnsi="Times New Roman" w:cs="Times New Roman" w:hint="eastAsia"/>
          <w:b/>
          <w:bCs/>
          <w:kern w:val="0"/>
          <w:sz w:val="32"/>
          <w:szCs w:val="32"/>
        </w:rPr>
        <w:t>、</w:t>
      </w:r>
      <w:r>
        <w:rPr>
          <w:rFonts w:ascii="仿宋_GB2312" w:eastAsia="仿宋_GB2312" w:hAnsi="仿宋_GB2312" w:cs="仿宋_GB2312" w:hint="eastAsia"/>
          <w:b/>
          <w:bCs/>
          <w:sz w:val="32"/>
          <w:szCs w:val="32"/>
        </w:rPr>
        <w:t>项目投放</w:t>
      </w:r>
      <w:r>
        <w:rPr>
          <w:rFonts w:ascii="仿宋_GB2312" w:eastAsia="仿宋_GB2312" w:hAnsi="仿宋_GB2312" w:cs="仿宋_GB2312" w:hint="eastAsia"/>
          <w:b/>
          <w:sz w:val="32"/>
          <w:szCs w:val="32"/>
        </w:rPr>
        <w:t>内容</w:t>
      </w:r>
    </w:p>
    <w:p w14:paraId="74C95B6A" w14:textId="6C729491" w:rsidR="00F344B3" w:rsidRDefault="00000000">
      <w:pPr>
        <w:tabs>
          <w:tab w:val="left" w:pos="540"/>
        </w:tabs>
        <w:adjustRightInd w:val="0"/>
        <w:snapToGrid w:val="0"/>
        <w:spacing w:line="600" w:lineRule="exact"/>
        <w:ind w:rightChars="-86" w:right="-181"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深圳地铁</w:t>
      </w:r>
      <w:r w:rsidR="00FB23D6" w:rsidRPr="00FB23D6">
        <w:rPr>
          <w:rFonts w:ascii="仿宋_GB2312" w:eastAsia="仿宋_GB2312" w:hAnsi="仿宋_GB2312" w:cs="仿宋_GB2312" w:hint="eastAsia"/>
          <w:sz w:val="32"/>
          <w:szCs w:val="32"/>
        </w:rPr>
        <w:t>轨道系统广告媒体</w:t>
      </w:r>
      <w:r w:rsidR="00FB23D6">
        <w:rPr>
          <w:rFonts w:ascii="仿宋_GB2312" w:eastAsia="仿宋_GB2312" w:hAnsi="仿宋_GB2312" w:cs="仿宋_GB2312" w:hint="eastAsia"/>
          <w:sz w:val="32"/>
          <w:szCs w:val="32"/>
        </w:rPr>
        <w:t>投放</w:t>
      </w:r>
      <w:r>
        <w:rPr>
          <w:rFonts w:ascii="仿宋_GB2312" w:eastAsia="仿宋_GB2312" w:hAnsi="仿宋_GB2312" w:cs="仿宋_GB2312" w:hint="eastAsia"/>
          <w:sz w:val="32"/>
          <w:szCs w:val="32"/>
        </w:rPr>
        <w:t>。</w:t>
      </w:r>
    </w:p>
    <w:p w14:paraId="45F042F0" w14:textId="7EA18077" w:rsidR="00FB23D6" w:rsidRDefault="00FB23D6" w:rsidP="00FB23D6">
      <w:pPr>
        <w:spacing w:line="600" w:lineRule="exact"/>
        <w:ind w:leftChars="200" w:left="420" w:firstLineChars="100" w:firstLine="321"/>
        <w:outlineLvl w:val="1"/>
        <w:rPr>
          <w:rFonts w:ascii="仿宋_GB2312" w:eastAsia="仿宋_GB2312" w:hAnsi="仿宋_GB2312" w:cs="仿宋_GB2312"/>
          <w:sz w:val="32"/>
          <w:szCs w:val="32"/>
        </w:rPr>
      </w:pPr>
      <w:bookmarkStart w:id="12" w:name="_Toc419986983"/>
      <w:r w:rsidRPr="00FB23D6">
        <w:rPr>
          <w:rFonts w:ascii="Times New Roman" w:eastAsia="仿宋_GB2312" w:hAnsi="Times New Roman" w:cs="Times New Roman" w:hint="eastAsia"/>
          <w:b/>
          <w:bCs/>
          <w:kern w:val="0"/>
          <w:sz w:val="32"/>
          <w:szCs w:val="32"/>
        </w:rPr>
        <w:t>2</w:t>
      </w:r>
      <w:r w:rsidRPr="00FB23D6">
        <w:rPr>
          <w:rFonts w:ascii="Times New Roman" w:eastAsia="仿宋_GB2312" w:hAnsi="Times New Roman" w:cs="Times New Roman" w:hint="eastAsia"/>
          <w:b/>
          <w:bCs/>
          <w:kern w:val="0"/>
          <w:sz w:val="32"/>
          <w:szCs w:val="32"/>
        </w:rPr>
        <w:t>、项目服务要求</w:t>
      </w:r>
      <w:r w:rsidRPr="00FB23D6">
        <w:rPr>
          <w:rFonts w:ascii="Times New Roman" w:eastAsia="仿宋_GB2312" w:hAnsi="Times New Roman" w:cs="Times New Roman" w:hint="eastAsia"/>
          <w:b/>
          <w:bCs/>
          <w:kern w:val="0"/>
          <w:sz w:val="32"/>
          <w:szCs w:val="32"/>
        </w:rPr>
        <w:cr/>
      </w:r>
      <w:r w:rsidRPr="00FB23D6">
        <w:rPr>
          <w:rFonts w:ascii="仿宋_GB2312" w:eastAsia="仿宋_GB2312" w:hAnsi="仿宋_GB2312" w:cs="仿宋_GB2312" w:hint="eastAsia"/>
          <w:sz w:val="32"/>
          <w:szCs w:val="32"/>
        </w:rPr>
        <w:t>（1）报价要求（明确分项报价要求）。</w:t>
      </w:r>
      <w:r w:rsidRPr="00FB23D6">
        <w:rPr>
          <w:rFonts w:ascii="仿宋_GB2312" w:eastAsia="仿宋_GB2312" w:hAnsi="仿宋_GB2312" w:cs="仿宋_GB2312" w:hint="eastAsia"/>
          <w:sz w:val="32"/>
          <w:szCs w:val="32"/>
        </w:rPr>
        <w:cr/>
        <w:t>（2）制作进度：</w:t>
      </w:r>
      <w:r w:rsidR="00513E05">
        <w:rPr>
          <w:rFonts w:ascii="仿宋_GB2312" w:eastAsia="仿宋_GB2312" w:hAnsi="仿宋_GB2312" w:cs="仿宋_GB2312" w:hint="eastAsia"/>
          <w:sz w:val="32"/>
          <w:szCs w:val="32"/>
        </w:rPr>
        <w:t>签订合同后一周内完成上刊</w:t>
      </w:r>
      <w:r w:rsidRPr="00FB23D6">
        <w:rPr>
          <w:rFonts w:ascii="仿宋_GB2312" w:eastAsia="仿宋_GB2312" w:hAnsi="仿宋_GB2312" w:cs="仿宋_GB2312" w:hint="eastAsia"/>
          <w:sz w:val="32"/>
          <w:szCs w:val="32"/>
        </w:rPr>
        <w:t>。</w:t>
      </w:r>
    </w:p>
    <w:p w14:paraId="0670916A" w14:textId="02BA7391" w:rsidR="00F344B3" w:rsidRDefault="00000000" w:rsidP="00FB23D6">
      <w:pPr>
        <w:spacing w:line="600" w:lineRule="exact"/>
        <w:ind w:firstLineChars="200" w:firstLine="643"/>
        <w:outlineLvl w:val="1"/>
        <w:rPr>
          <w:rFonts w:ascii="宋体" w:eastAsia="宋体" w:hAnsi="宋体" w:cs="宋体"/>
          <w:b/>
          <w:sz w:val="32"/>
          <w:szCs w:val="32"/>
        </w:rPr>
      </w:pPr>
      <w:r>
        <w:rPr>
          <w:rFonts w:ascii="宋体" w:eastAsia="宋体" w:hAnsi="宋体" w:cs="宋体" w:hint="eastAsia"/>
          <w:b/>
          <w:sz w:val="32"/>
          <w:szCs w:val="32"/>
        </w:rPr>
        <w:t>四、商务要求</w:t>
      </w:r>
      <w:bookmarkEnd w:id="12"/>
    </w:p>
    <w:p w14:paraId="278752DF" w14:textId="77777777" w:rsidR="00F344B3" w:rsidRDefault="00000000">
      <w:pPr>
        <w:spacing w:line="600" w:lineRule="exact"/>
        <w:ind w:firstLineChars="200" w:firstLine="643"/>
        <w:outlineLvl w:val="1"/>
        <w:rPr>
          <w:rFonts w:ascii="仿宋_GB2312" w:eastAsia="仿宋_GB2312" w:hAnsi="仿宋_GB2312" w:cs="仿宋_GB2312"/>
          <w:b/>
          <w:sz w:val="32"/>
          <w:szCs w:val="32"/>
        </w:rPr>
      </w:pPr>
      <w:bookmarkStart w:id="13" w:name="_Toc419986984"/>
      <w:bookmarkStart w:id="14" w:name="_Toc419986864"/>
      <w:r>
        <w:rPr>
          <w:rFonts w:ascii="仿宋_GB2312" w:eastAsia="仿宋_GB2312" w:hAnsi="仿宋_GB2312" w:cs="仿宋_GB2312" w:hint="eastAsia"/>
          <w:b/>
          <w:sz w:val="32"/>
          <w:szCs w:val="32"/>
        </w:rPr>
        <w:t>（一）服务地点与时间</w:t>
      </w:r>
      <w:bookmarkEnd w:id="13"/>
      <w:bookmarkEnd w:id="14"/>
    </w:p>
    <w:p w14:paraId="0D82F3CE" w14:textId="2A63C418" w:rsidR="00F344B3" w:rsidRDefault="00000000">
      <w:pPr>
        <w:spacing w:line="600" w:lineRule="exact"/>
        <w:ind w:leftChars="202" w:left="424" w:firstLineChars="149" w:firstLine="477"/>
        <w:rPr>
          <w:rFonts w:ascii="仿宋_GB2312" w:eastAsia="仿宋_GB2312" w:hAnsi="仿宋_GB2312" w:cs="仿宋_GB2312"/>
          <w:sz w:val="32"/>
          <w:szCs w:val="32"/>
        </w:rPr>
      </w:pPr>
      <w:bookmarkStart w:id="15" w:name="_Toc419986985"/>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服务地点：</w:t>
      </w:r>
      <w:bookmarkEnd w:id="15"/>
      <w:r w:rsidR="00513E05">
        <w:rPr>
          <w:rFonts w:ascii="仿宋_GB2312" w:eastAsia="仿宋_GB2312" w:hAnsi="仿宋_GB2312" w:cs="仿宋_GB2312" w:hint="eastAsia"/>
          <w:sz w:val="32"/>
          <w:szCs w:val="32"/>
        </w:rPr>
        <w:t>深圳地铁</w:t>
      </w:r>
      <w:r w:rsidR="00513E05" w:rsidRPr="00513E05">
        <w:rPr>
          <w:rFonts w:ascii="仿宋_GB2312" w:eastAsia="仿宋_GB2312" w:hAnsi="仿宋_GB2312" w:cs="仿宋_GB2312" w:hint="eastAsia"/>
          <w:sz w:val="32"/>
          <w:szCs w:val="32"/>
        </w:rPr>
        <w:t>1、2、5、7、9、11号线</w:t>
      </w:r>
      <w:r>
        <w:rPr>
          <w:rFonts w:ascii="仿宋_GB2312" w:eastAsia="仿宋_GB2312" w:hAnsi="仿宋_GB2312" w:cs="仿宋_GB2312" w:hint="eastAsia"/>
          <w:sz w:val="32"/>
          <w:szCs w:val="32"/>
        </w:rPr>
        <w:t>。</w:t>
      </w:r>
    </w:p>
    <w:p w14:paraId="73CFE18D" w14:textId="05E8D321" w:rsidR="00F344B3" w:rsidRDefault="00000000">
      <w:pPr>
        <w:spacing w:line="600" w:lineRule="exact"/>
        <w:ind w:leftChars="202" w:left="424" w:firstLineChars="149" w:firstLine="477"/>
        <w:rPr>
          <w:rFonts w:ascii="仿宋_GB2312" w:eastAsia="仿宋_GB2312" w:hAnsi="仿宋_GB2312" w:cs="仿宋_GB2312"/>
          <w:sz w:val="32"/>
          <w:szCs w:val="32"/>
        </w:rPr>
      </w:pPr>
      <w:bookmarkStart w:id="16" w:name="_Toc419986986"/>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服务期限：</w:t>
      </w:r>
      <w:bookmarkEnd w:id="16"/>
      <w:r>
        <w:rPr>
          <w:rFonts w:ascii="仿宋_GB2312" w:eastAsia="仿宋_GB2312" w:hAnsi="仿宋_GB2312" w:cs="仿宋_GB2312" w:hint="eastAsia"/>
          <w:sz w:val="32"/>
          <w:szCs w:val="32"/>
        </w:rPr>
        <w:t>202</w:t>
      </w:r>
      <w:r w:rsidR="00513E05">
        <w:rPr>
          <w:rFonts w:ascii="仿宋_GB2312" w:eastAsia="仿宋_GB2312" w:hAnsi="仿宋_GB2312" w:cs="仿宋_GB2312"/>
          <w:sz w:val="32"/>
          <w:szCs w:val="32"/>
        </w:rPr>
        <w:t>3</w:t>
      </w:r>
      <w:r>
        <w:rPr>
          <w:rFonts w:ascii="仿宋_GB2312" w:eastAsia="仿宋_GB2312" w:hAnsi="仿宋_GB2312" w:cs="仿宋_GB2312" w:hint="eastAsia"/>
          <w:sz w:val="32"/>
          <w:szCs w:val="32"/>
        </w:rPr>
        <w:t>年1</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月至2</w:t>
      </w:r>
      <w:r>
        <w:rPr>
          <w:rFonts w:ascii="仿宋_GB2312" w:eastAsia="仿宋_GB2312" w:hAnsi="仿宋_GB2312" w:cs="仿宋_GB2312"/>
          <w:sz w:val="32"/>
          <w:szCs w:val="32"/>
        </w:rPr>
        <w:t>02</w:t>
      </w:r>
      <w:r w:rsidR="00513E05">
        <w:rPr>
          <w:rFonts w:ascii="仿宋_GB2312" w:eastAsia="仿宋_GB2312" w:hAnsi="仿宋_GB2312" w:cs="仿宋_GB2312"/>
          <w:sz w:val="32"/>
          <w:szCs w:val="32"/>
        </w:rPr>
        <w:t>4</w:t>
      </w:r>
      <w:r>
        <w:rPr>
          <w:rFonts w:ascii="仿宋_GB2312" w:eastAsia="仿宋_GB2312" w:hAnsi="仿宋_GB2312" w:cs="仿宋_GB2312" w:hint="eastAsia"/>
          <w:sz w:val="32"/>
          <w:szCs w:val="32"/>
        </w:rPr>
        <w:t>年</w:t>
      </w:r>
      <w:r w:rsidR="00513E05">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p>
    <w:p w14:paraId="090CD583" w14:textId="77777777" w:rsidR="00F344B3" w:rsidRDefault="00000000">
      <w:pPr>
        <w:spacing w:line="600" w:lineRule="exact"/>
        <w:ind w:firstLineChars="200" w:firstLine="643"/>
        <w:outlineLvl w:val="1"/>
        <w:rPr>
          <w:rFonts w:ascii="仿宋_GB2312" w:eastAsia="仿宋_GB2312" w:hAnsi="仿宋_GB2312" w:cs="仿宋_GB2312"/>
          <w:b/>
          <w:sz w:val="32"/>
          <w:szCs w:val="32"/>
        </w:rPr>
      </w:pPr>
      <w:bookmarkStart w:id="17" w:name="_Toc419986987"/>
      <w:r>
        <w:rPr>
          <w:rFonts w:ascii="仿宋_GB2312" w:eastAsia="仿宋_GB2312" w:hAnsi="仿宋_GB2312" w:cs="仿宋_GB2312" w:hint="eastAsia"/>
          <w:b/>
          <w:sz w:val="32"/>
          <w:szCs w:val="32"/>
        </w:rPr>
        <w:t>（二）付款条件</w:t>
      </w:r>
      <w:bookmarkEnd w:id="17"/>
    </w:p>
    <w:p w14:paraId="4C67BCA9" w14:textId="77777777" w:rsidR="00F344B3" w:rsidRDefault="00000000">
      <w:pPr>
        <w:spacing w:line="600" w:lineRule="exact"/>
        <w:ind w:firstLineChars="200" w:firstLine="640"/>
        <w:rPr>
          <w:rFonts w:ascii="仿宋_GB2312" w:eastAsia="仿宋_GB2312" w:hAnsi="仿宋_GB2312" w:cs="仿宋_GB2312"/>
          <w:sz w:val="32"/>
          <w:szCs w:val="32"/>
        </w:rPr>
      </w:pPr>
      <w:bookmarkStart w:id="18" w:name="_Toc419986989"/>
      <w:r>
        <w:rPr>
          <w:rFonts w:ascii="仿宋_GB2312" w:eastAsia="仿宋_GB2312" w:hAnsi="仿宋_GB2312" w:cs="仿宋_GB2312" w:hint="eastAsia"/>
          <w:sz w:val="32"/>
          <w:szCs w:val="32"/>
        </w:rPr>
        <w:t>在媒体投放前3个工作日内，全额支付。</w:t>
      </w:r>
    </w:p>
    <w:p w14:paraId="42BD7078" w14:textId="77777777" w:rsidR="00F344B3" w:rsidRDefault="00000000">
      <w:pPr>
        <w:spacing w:line="600" w:lineRule="exact"/>
        <w:ind w:firstLineChars="200" w:firstLine="643"/>
        <w:outlineLvl w:val="1"/>
        <w:rPr>
          <w:rFonts w:ascii="仿宋_GB2312" w:eastAsia="仿宋_GB2312" w:hAnsi="仿宋_GB2312" w:cs="仿宋_GB2312"/>
          <w:b/>
          <w:sz w:val="32"/>
          <w:szCs w:val="32"/>
        </w:rPr>
      </w:pPr>
      <w:r>
        <w:rPr>
          <w:rFonts w:ascii="仿宋_GB2312" w:eastAsia="仿宋_GB2312" w:hAnsi="仿宋_GB2312" w:cs="仿宋_GB2312" w:hint="eastAsia"/>
          <w:b/>
          <w:sz w:val="32"/>
          <w:szCs w:val="32"/>
        </w:rPr>
        <w:t>（三）项目负责人验收</w:t>
      </w:r>
      <w:bookmarkEnd w:id="18"/>
    </w:p>
    <w:p w14:paraId="78907399" w14:textId="77777777" w:rsidR="00F344B3" w:rsidRDefault="00000000">
      <w:pPr>
        <w:spacing w:line="600" w:lineRule="exact"/>
        <w:ind w:firstLineChars="200" w:firstLine="640"/>
        <w:rPr>
          <w:rFonts w:ascii="仿宋_GB2312" w:eastAsia="仿宋_GB2312" w:hAnsi="仿宋_GB2312" w:cs="仿宋_GB2312"/>
          <w:sz w:val="32"/>
          <w:szCs w:val="32"/>
        </w:rPr>
      </w:pPr>
      <w:bookmarkStart w:id="19" w:name="_Toc419986991"/>
      <w:r>
        <w:rPr>
          <w:rFonts w:ascii="仿宋_GB2312" w:eastAsia="仿宋_GB2312" w:hAnsi="仿宋_GB2312" w:cs="仿宋_GB2312" w:hint="eastAsia"/>
          <w:sz w:val="32"/>
          <w:szCs w:val="32"/>
        </w:rPr>
        <w:t>项目经过馆方确认可后，签署确认文件。</w:t>
      </w:r>
    </w:p>
    <w:p w14:paraId="58AFA3C6" w14:textId="77777777" w:rsidR="00F344B3" w:rsidRDefault="00000000">
      <w:pPr>
        <w:spacing w:line="600" w:lineRule="exact"/>
        <w:ind w:firstLineChars="200" w:firstLine="643"/>
        <w:outlineLvl w:val="1"/>
        <w:rPr>
          <w:rFonts w:ascii="仿宋_GB2312" w:eastAsia="仿宋_GB2312" w:hAnsi="仿宋_GB2312" w:cs="仿宋_GB2312"/>
          <w:b/>
          <w:sz w:val="32"/>
          <w:szCs w:val="32"/>
        </w:rPr>
      </w:pPr>
      <w:r>
        <w:rPr>
          <w:rFonts w:ascii="仿宋_GB2312" w:eastAsia="仿宋_GB2312" w:hAnsi="仿宋_GB2312" w:cs="仿宋_GB2312" w:hint="eastAsia"/>
          <w:b/>
          <w:sz w:val="32"/>
          <w:szCs w:val="32"/>
        </w:rPr>
        <w:t>（四）服务保障及相应的时间要求</w:t>
      </w:r>
      <w:bookmarkEnd w:id="19"/>
    </w:p>
    <w:p w14:paraId="652AD20C" w14:textId="77777777" w:rsidR="00F344B3" w:rsidRDefault="00000000">
      <w:pPr>
        <w:spacing w:line="600" w:lineRule="exact"/>
        <w:ind w:firstLineChars="200" w:firstLine="640"/>
        <w:rPr>
          <w:rFonts w:ascii="仿宋_GB2312" w:eastAsia="仿宋_GB2312" w:hAnsi="仿宋_GB2312" w:cs="仿宋_GB2312"/>
          <w:sz w:val="32"/>
          <w:szCs w:val="32"/>
        </w:rPr>
      </w:pPr>
      <w:bookmarkStart w:id="20" w:name="_Toc419986996"/>
      <w:r>
        <w:rPr>
          <w:rFonts w:ascii="仿宋_GB2312" w:eastAsia="仿宋_GB2312" w:hAnsi="仿宋_GB2312" w:cs="仿宋_GB2312" w:hint="eastAsia"/>
          <w:sz w:val="32"/>
          <w:szCs w:val="32"/>
        </w:rPr>
        <w:t>投标方应在合同生效后，根据项目负责人工作计划，并向项目负责人提供详细的准备条件及</w:t>
      </w:r>
      <w:r>
        <w:rPr>
          <w:rFonts w:ascii="仿宋_GB2312" w:eastAsia="仿宋_GB2312" w:hAnsi="仿宋_GB2312" w:cs="仿宋_GB2312"/>
          <w:sz w:val="32"/>
          <w:szCs w:val="32"/>
        </w:rPr>
        <w:t>制作</w:t>
      </w:r>
      <w:r>
        <w:rPr>
          <w:rFonts w:ascii="仿宋_GB2312" w:eastAsia="仿宋_GB2312" w:hAnsi="仿宋_GB2312" w:cs="仿宋_GB2312" w:hint="eastAsia"/>
          <w:sz w:val="32"/>
          <w:szCs w:val="32"/>
        </w:rPr>
        <w:t>进度。</w:t>
      </w:r>
      <w:r>
        <w:rPr>
          <w:rFonts w:ascii="仿宋_GB2312" w:eastAsia="仿宋_GB2312" w:hAnsi="仿宋_GB2312" w:cs="仿宋_GB2312"/>
          <w:sz w:val="32"/>
          <w:szCs w:val="32"/>
        </w:rPr>
        <w:t>工作</w:t>
      </w:r>
      <w:r>
        <w:rPr>
          <w:rFonts w:ascii="仿宋_GB2312" w:eastAsia="仿宋_GB2312" w:hAnsi="仿宋_GB2312" w:cs="仿宋_GB2312" w:hint="eastAsia"/>
          <w:sz w:val="32"/>
          <w:szCs w:val="32"/>
        </w:rPr>
        <w:t>期间双方保持良好沟通，根据</w:t>
      </w:r>
      <w:r>
        <w:rPr>
          <w:rFonts w:ascii="仿宋_GB2312" w:eastAsia="仿宋_GB2312" w:hAnsi="仿宋_GB2312" w:cs="仿宋_GB2312"/>
          <w:sz w:val="32"/>
          <w:szCs w:val="32"/>
        </w:rPr>
        <w:t>项目</w:t>
      </w:r>
      <w:r>
        <w:rPr>
          <w:rFonts w:ascii="仿宋_GB2312" w:eastAsia="仿宋_GB2312" w:hAnsi="仿宋_GB2312" w:cs="仿宋_GB2312" w:hint="eastAsia"/>
          <w:sz w:val="32"/>
          <w:szCs w:val="32"/>
        </w:rPr>
        <w:t>情况进行调整。</w:t>
      </w:r>
    </w:p>
    <w:p w14:paraId="36C8FE83" w14:textId="77777777" w:rsidR="00F344B3" w:rsidRDefault="00000000">
      <w:pPr>
        <w:spacing w:line="600" w:lineRule="exact"/>
        <w:ind w:firstLineChars="200" w:firstLine="643"/>
        <w:outlineLvl w:val="1"/>
        <w:rPr>
          <w:rFonts w:ascii="仿宋_GB2312" w:eastAsia="仿宋_GB2312" w:hAnsi="仿宋_GB2312" w:cs="仿宋_GB2312"/>
          <w:b/>
          <w:sz w:val="32"/>
          <w:szCs w:val="32"/>
        </w:rPr>
      </w:pPr>
      <w:r>
        <w:rPr>
          <w:rFonts w:ascii="仿宋_GB2312" w:eastAsia="仿宋_GB2312" w:hAnsi="仿宋_GB2312" w:cs="仿宋_GB2312" w:hint="eastAsia"/>
          <w:b/>
          <w:sz w:val="32"/>
          <w:szCs w:val="32"/>
        </w:rPr>
        <w:t>（五）服务时间</w:t>
      </w:r>
      <w:bookmarkEnd w:id="20"/>
    </w:p>
    <w:p w14:paraId="57D8AD7F" w14:textId="77777777" w:rsidR="00F344B3"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根据项目负责人工作计划提供服务。</w:t>
      </w:r>
    </w:p>
    <w:p w14:paraId="2E84CD09" w14:textId="77777777" w:rsidR="00F344B3" w:rsidRDefault="00000000">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（六）售后服务</w:t>
      </w:r>
    </w:p>
    <w:p w14:paraId="37BA9B53" w14:textId="77777777" w:rsidR="00F344B3"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投放结束后提供媒体上</w:t>
      </w:r>
      <w:proofErr w:type="gramStart"/>
      <w:r>
        <w:rPr>
          <w:rFonts w:ascii="仿宋_GB2312" w:eastAsia="仿宋_GB2312" w:hAnsi="仿宋_GB2312" w:cs="仿宋_GB2312" w:hint="eastAsia"/>
          <w:sz w:val="32"/>
          <w:szCs w:val="32"/>
        </w:rPr>
        <w:t>刊总结</w:t>
      </w:r>
      <w:proofErr w:type="gramEnd"/>
      <w:r>
        <w:rPr>
          <w:rFonts w:ascii="仿宋_GB2312" w:eastAsia="仿宋_GB2312" w:hAnsi="仿宋_GB2312" w:cs="仿宋_GB2312" w:hint="eastAsia"/>
          <w:sz w:val="32"/>
          <w:szCs w:val="32"/>
        </w:rPr>
        <w:t>报告。</w:t>
      </w:r>
    </w:p>
    <w:sectPr w:rsidR="00F344B3">
      <w:pgSz w:w="11906" w:h="16838"/>
      <w:pgMar w:top="1440" w:right="1266" w:bottom="1440" w:left="14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57674" w14:textId="77777777" w:rsidR="001D7DE4" w:rsidRDefault="001D7DE4" w:rsidP="00FB23D6">
      <w:r>
        <w:separator/>
      </w:r>
    </w:p>
  </w:endnote>
  <w:endnote w:type="continuationSeparator" w:id="0">
    <w:p w14:paraId="7BA13107" w14:textId="77777777" w:rsidR="001D7DE4" w:rsidRDefault="001D7DE4" w:rsidP="00FB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64AB6" w14:textId="77777777" w:rsidR="001D7DE4" w:rsidRDefault="001D7DE4" w:rsidP="00FB23D6">
      <w:r>
        <w:separator/>
      </w:r>
    </w:p>
  </w:footnote>
  <w:footnote w:type="continuationSeparator" w:id="0">
    <w:p w14:paraId="784BB71E" w14:textId="77777777" w:rsidR="001D7DE4" w:rsidRDefault="001D7DE4" w:rsidP="00FB2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9F3FF6"/>
    <w:rsid w:val="D7DFE18B"/>
    <w:rsid w:val="00020CA0"/>
    <w:rsid w:val="00023E65"/>
    <w:rsid w:val="00036D91"/>
    <w:rsid w:val="0006452E"/>
    <w:rsid w:val="000E2E4A"/>
    <w:rsid w:val="000E44D7"/>
    <w:rsid w:val="0011420E"/>
    <w:rsid w:val="0011549A"/>
    <w:rsid w:val="00127DFB"/>
    <w:rsid w:val="00150042"/>
    <w:rsid w:val="001516A0"/>
    <w:rsid w:val="00162274"/>
    <w:rsid w:val="00190ECC"/>
    <w:rsid w:val="001C1771"/>
    <w:rsid w:val="001C6B84"/>
    <w:rsid w:val="001D7DE4"/>
    <w:rsid w:val="001E467E"/>
    <w:rsid w:val="0024632B"/>
    <w:rsid w:val="003054FB"/>
    <w:rsid w:val="00314225"/>
    <w:rsid w:val="00390346"/>
    <w:rsid w:val="003D73E0"/>
    <w:rsid w:val="003E4C84"/>
    <w:rsid w:val="0040181D"/>
    <w:rsid w:val="004B0750"/>
    <w:rsid w:val="004F3FDE"/>
    <w:rsid w:val="00501DD6"/>
    <w:rsid w:val="00512504"/>
    <w:rsid w:val="00513E05"/>
    <w:rsid w:val="0058162A"/>
    <w:rsid w:val="005C02BB"/>
    <w:rsid w:val="005F7BF8"/>
    <w:rsid w:val="0060129C"/>
    <w:rsid w:val="006020CB"/>
    <w:rsid w:val="00612F68"/>
    <w:rsid w:val="006556C1"/>
    <w:rsid w:val="00686AE0"/>
    <w:rsid w:val="00712EB1"/>
    <w:rsid w:val="007E0F5C"/>
    <w:rsid w:val="00817E89"/>
    <w:rsid w:val="00832C9E"/>
    <w:rsid w:val="00851284"/>
    <w:rsid w:val="00853D30"/>
    <w:rsid w:val="008722F7"/>
    <w:rsid w:val="00897C18"/>
    <w:rsid w:val="008B467A"/>
    <w:rsid w:val="008C33E2"/>
    <w:rsid w:val="008F109E"/>
    <w:rsid w:val="00940FCA"/>
    <w:rsid w:val="009509A7"/>
    <w:rsid w:val="009A32C9"/>
    <w:rsid w:val="009E21F3"/>
    <w:rsid w:val="00A30133"/>
    <w:rsid w:val="00A92197"/>
    <w:rsid w:val="00A93B02"/>
    <w:rsid w:val="00AB581A"/>
    <w:rsid w:val="00AD0BD0"/>
    <w:rsid w:val="00AD40A0"/>
    <w:rsid w:val="00AD7CC1"/>
    <w:rsid w:val="00AF2461"/>
    <w:rsid w:val="00B31E23"/>
    <w:rsid w:val="00B370B0"/>
    <w:rsid w:val="00B75F23"/>
    <w:rsid w:val="00B8194C"/>
    <w:rsid w:val="00BA7F6E"/>
    <w:rsid w:val="00BB1F2B"/>
    <w:rsid w:val="00BB3D61"/>
    <w:rsid w:val="00C0628A"/>
    <w:rsid w:val="00C06FB5"/>
    <w:rsid w:val="00C33A4F"/>
    <w:rsid w:val="00C401C2"/>
    <w:rsid w:val="00C65CE0"/>
    <w:rsid w:val="00C73A6F"/>
    <w:rsid w:val="00C8142E"/>
    <w:rsid w:val="00CE50E5"/>
    <w:rsid w:val="00D12BE1"/>
    <w:rsid w:val="00D650ED"/>
    <w:rsid w:val="00D95ED6"/>
    <w:rsid w:val="00DF384F"/>
    <w:rsid w:val="00DF64BB"/>
    <w:rsid w:val="00E32B4B"/>
    <w:rsid w:val="00E65023"/>
    <w:rsid w:val="00E86001"/>
    <w:rsid w:val="00E8646B"/>
    <w:rsid w:val="00EA0FD5"/>
    <w:rsid w:val="00F344B3"/>
    <w:rsid w:val="00FB23D6"/>
    <w:rsid w:val="00FE5AE6"/>
    <w:rsid w:val="01305A76"/>
    <w:rsid w:val="027A509F"/>
    <w:rsid w:val="02C33A46"/>
    <w:rsid w:val="05CA4462"/>
    <w:rsid w:val="08D53AF6"/>
    <w:rsid w:val="09110F69"/>
    <w:rsid w:val="0C055714"/>
    <w:rsid w:val="0ECF2005"/>
    <w:rsid w:val="0FFCD1D9"/>
    <w:rsid w:val="10192BB2"/>
    <w:rsid w:val="13D05532"/>
    <w:rsid w:val="16042B1F"/>
    <w:rsid w:val="17822638"/>
    <w:rsid w:val="19236BF8"/>
    <w:rsid w:val="198545AA"/>
    <w:rsid w:val="1AD336FA"/>
    <w:rsid w:val="1C3339DA"/>
    <w:rsid w:val="2098686D"/>
    <w:rsid w:val="209F3FF6"/>
    <w:rsid w:val="2697352D"/>
    <w:rsid w:val="26E627DF"/>
    <w:rsid w:val="27E0273B"/>
    <w:rsid w:val="283A62D5"/>
    <w:rsid w:val="2B6115E5"/>
    <w:rsid w:val="2CBB1D2E"/>
    <w:rsid w:val="2D3D2D3F"/>
    <w:rsid w:val="2D5F45B5"/>
    <w:rsid w:val="341F4A2D"/>
    <w:rsid w:val="3CD1590F"/>
    <w:rsid w:val="40CD2331"/>
    <w:rsid w:val="42332734"/>
    <w:rsid w:val="43930B3E"/>
    <w:rsid w:val="4429407C"/>
    <w:rsid w:val="46EF5460"/>
    <w:rsid w:val="4747548A"/>
    <w:rsid w:val="47A25912"/>
    <w:rsid w:val="47B0255F"/>
    <w:rsid w:val="494B39A1"/>
    <w:rsid w:val="4CCE037B"/>
    <w:rsid w:val="4E6E1F29"/>
    <w:rsid w:val="4F5A5106"/>
    <w:rsid w:val="4FE6757E"/>
    <w:rsid w:val="51071D8F"/>
    <w:rsid w:val="55AA42E8"/>
    <w:rsid w:val="59E32478"/>
    <w:rsid w:val="5B622BE2"/>
    <w:rsid w:val="5EAE0389"/>
    <w:rsid w:val="6161331D"/>
    <w:rsid w:val="62913EA0"/>
    <w:rsid w:val="6A4D77A0"/>
    <w:rsid w:val="6A7A59E2"/>
    <w:rsid w:val="6ADA784B"/>
    <w:rsid w:val="6C8E07F9"/>
    <w:rsid w:val="6CF7D921"/>
    <w:rsid w:val="6D2C76E5"/>
    <w:rsid w:val="6D535020"/>
    <w:rsid w:val="6D9F2D69"/>
    <w:rsid w:val="6E762E02"/>
    <w:rsid w:val="6E780066"/>
    <w:rsid w:val="6F0626A8"/>
    <w:rsid w:val="72163A48"/>
    <w:rsid w:val="727A14FE"/>
    <w:rsid w:val="74B77D44"/>
    <w:rsid w:val="77F220C9"/>
    <w:rsid w:val="77FDD9E9"/>
    <w:rsid w:val="780F283F"/>
    <w:rsid w:val="7AD85FF8"/>
    <w:rsid w:val="7D4129D5"/>
    <w:rsid w:val="7D921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34DD3F"/>
  <w15:docId w15:val="{26B46E27-17F4-4CD0-805F-DD340B5F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uiPriority="10" w:qFormat="1"/>
    <w:lsdException w:name="Default Paragraph Font" w:semiHidden="1" w:uiPriority="1"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pPr>
      <w:keepNext/>
      <w:keepLines/>
      <w:widowControl/>
      <w:spacing w:before="340" w:after="330" w:line="576" w:lineRule="auto"/>
      <w:jc w:val="left"/>
      <w:outlineLvl w:val="0"/>
    </w:pPr>
    <w:rPr>
      <w:rFonts w:ascii="Times New Roman" w:eastAsia="宋体" w:hAnsi="Times New Roman" w:cs="Times New Roman"/>
      <w:b/>
      <w:bCs/>
      <w:kern w:val="44"/>
      <w:sz w:val="44"/>
      <w:szCs w:val="44"/>
    </w:rPr>
  </w:style>
  <w:style w:type="paragraph" w:styleId="3">
    <w:name w:val="heading 3"/>
    <w:basedOn w:val="a"/>
    <w:next w:val="a"/>
    <w:unhideWhenUsed/>
    <w:qFormat/>
    <w:pPr>
      <w:jc w:val="left"/>
      <w:outlineLvl w:val="2"/>
    </w:pPr>
    <w:rPr>
      <w:rFonts w:ascii="宋体" w:eastAsia="宋体" w:hAnsi="宋体" w:cs="Times New Roman" w:hint="eastAsia"/>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spacing w:after="120"/>
      <w:ind w:leftChars="200" w:left="420"/>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Autospacing="1" w:afterAutospacing="1"/>
      <w:jc w:val="left"/>
    </w:pPr>
    <w:rPr>
      <w:rFonts w:cs="Times New Roman"/>
      <w:kern w:val="0"/>
      <w:sz w:val="24"/>
    </w:rPr>
  </w:style>
  <w:style w:type="paragraph" w:styleId="ac">
    <w:name w:val="Title"/>
    <w:basedOn w:val="a"/>
    <w:uiPriority w:val="10"/>
    <w:qFormat/>
    <w:pPr>
      <w:spacing w:before="240" w:after="60"/>
      <w:jc w:val="center"/>
      <w:outlineLvl w:val="0"/>
    </w:pPr>
    <w:rPr>
      <w:rFonts w:ascii="Arial" w:hAnsi="Arial"/>
      <w:b/>
      <w:bCs/>
      <w:sz w:val="32"/>
      <w:szCs w:val="32"/>
    </w:rPr>
  </w:style>
  <w:style w:type="paragraph" w:styleId="2">
    <w:name w:val="Body Text First Indent 2"/>
    <w:basedOn w:val="a3"/>
    <w:link w:val="21"/>
    <w:qFormat/>
    <w:pPr>
      <w:ind w:firstLineChars="200" w:firstLine="420"/>
    </w:p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Pr>
      <w:b/>
    </w:rPr>
  </w:style>
  <w:style w:type="character" w:customStyle="1" w:styleId="aa">
    <w:name w:val="页眉 字符"/>
    <w:basedOn w:val="a0"/>
    <w:link w:val="a9"/>
    <w:qFormat/>
    <w:rPr>
      <w:rFonts w:asciiTheme="minorHAnsi" w:eastAsiaTheme="minorEastAsia" w:hAnsiTheme="minorHAnsi" w:cstheme="minorBidi"/>
      <w:kern w:val="2"/>
      <w:sz w:val="18"/>
      <w:szCs w:val="18"/>
    </w:rPr>
  </w:style>
  <w:style w:type="character" w:customStyle="1" w:styleId="a8">
    <w:name w:val="页脚 字符"/>
    <w:basedOn w:val="a0"/>
    <w:link w:val="a7"/>
    <w:qFormat/>
    <w:rPr>
      <w:rFonts w:asciiTheme="minorHAnsi" w:eastAsiaTheme="minorEastAsia" w:hAnsiTheme="minorHAnsi" w:cstheme="minorBidi"/>
      <w:kern w:val="2"/>
      <w:sz w:val="18"/>
      <w:szCs w:val="18"/>
    </w:r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character" w:customStyle="1" w:styleId="10">
    <w:name w:val="标题 1 字符"/>
    <w:basedOn w:val="a0"/>
    <w:link w:val="1"/>
    <w:qFormat/>
    <w:rPr>
      <w:b/>
      <w:bCs/>
      <w:kern w:val="44"/>
      <w:sz w:val="44"/>
      <w:szCs w:val="4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11">
    <w:name w:val="列表段落1"/>
    <w:basedOn w:val="a"/>
    <w:uiPriority w:val="99"/>
    <w:unhideWhenUsed/>
    <w:qFormat/>
    <w:pPr>
      <w:ind w:firstLineChars="200" w:firstLine="420"/>
    </w:pPr>
  </w:style>
  <w:style w:type="paragraph" w:customStyle="1" w:styleId="Style16">
    <w:name w:val="_Style 16"/>
    <w:basedOn w:val="a"/>
    <w:next w:val="af"/>
    <w:uiPriority w:val="34"/>
    <w:qFormat/>
    <w:pPr>
      <w:ind w:firstLineChars="200" w:firstLine="420"/>
    </w:pPr>
    <w:rPr>
      <w:rFonts w:ascii="Times New Roman" w:eastAsia="宋体" w:hAnsi="Times New Roman" w:cs="Times New Roman"/>
    </w:rPr>
  </w:style>
  <w:style w:type="paragraph" w:styleId="af">
    <w:name w:val="List Paragraph"/>
    <w:basedOn w:val="a"/>
    <w:uiPriority w:val="99"/>
    <w:qFormat/>
    <w:pPr>
      <w:ind w:firstLineChars="200" w:firstLine="420"/>
    </w:pPr>
  </w:style>
  <w:style w:type="paragraph" w:customStyle="1" w:styleId="Style20">
    <w:name w:val="_Style 20"/>
    <w:basedOn w:val="a3"/>
    <w:next w:val="2"/>
    <w:link w:val="20"/>
    <w:uiPriority w:val="99"/>
    <w:unhideWhenUsed/>
    <w:qFormat/>
    <w:pPr>
      <w:ind w:firstLineChars="200" w:firstLine="420"/>
    </w:pPr>
    <w:rPr>
      <w:rFonts w:ascii="Times New Roman" w:eastAsia="宋体" w:hAnsi="Times New Roman" w:cs="Times New Roman"/>
    </w:rPr>
  </w:style>
  <w:style w:type="character" w:customStyle="1" w:styleId="20">
    <w:name w:val="正文文本首行缩进 2 字符"/>
    <w:link w:val="Style20"/>
    <w:uiPriority w:val="99"/>
    <w:qFormat/>
    <w:rPr>
      <w:kern w:val="2"/>
      <w:sz w:val="21"/>
      <w:szCs w:val="24"/>
    </w:rPr>
  </w:style>
  <w:style w:type="character" w:customStyle="1" w:styleId="a4">
    <w:name w:val="正文文本缩进 字符"/>
    <w:basedOn w:val="a0"/>
    <w:link w:val="a3"/>
    <w:qFormat/>
    <w:rPr>
      <w:rFonts w:asciiTheme="minorHAnsi" w:eastAsiaTheme="minorEastAsia" w:hAnsiTheme="minorHAnsi" w:cstheme="minorBidi"/>
      <w:kern w:val="2"/>
      <w:sz w:val="21"/>
      <w:szCs w:val="24"/>
    </w:rPr>
  </w:style>
  <w:style w:type="character" w:customStyle="1" w:styleId="21">
    <w:name w:val="正文文本首行缩进 2 字符1"/>
    <w:basedOn w:val="a4"/>
    <w:link w:val="2"/>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姜小姜</dc:creator>
  <cp:lastModifiedBy>YUE ZHAO</cp:lastModifiedBy>
  <cp:revision>5</cp:revision>
  <cp:lastPrinted>2020-04-27T17:30:00Z</cp:lastPrinted>
  <dcterms:created xsi:type="dcterms:W3CDTF">2022-12-13T02:51:00Z</dcterms:created>
  <dcterms:modified xsi:type="dcterms:W3CDTF">2023-12-11T02:27:00Z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7A08CD9E2E22464CB663A9BC6E58E985</vt:lpwstr>
  </property>
</Properties>
</file>