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《何香凝与中国女子书画会：20世纪前半期女性艺术运动图景》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商借作品清单</w:t>
      </w:r>
    </w:p>
    <w:tbl>
      <w:tblPr>
        <w:tblStyle w:val="3"/>
        <w:tblpPr w:leftFromText="180" w:rightFromText="180" w:vertAnchor="text" w:horzAnchor="page" w:tblpXSpec="center" w:tblpY="550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140"/>
        <w:gridCol w:w="1050"/>
        <w:gridCol w:w="1128"/>
        <w:gridCol w:w="1321"/>
        <w:gridCol w:w="825"/>
        <w:gridCol w:w="222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031" w:type="dxa"/>
            <w:gridSpan w:val="8"/>
            <w:shd w:val="clear" w:color="auto" w:fill="C5E0B3" w:themeFill="accent6" w:themeFillTint="66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050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</w:t>
            </w:r>
          </w:p>
        </w:tc>
        <w:tc>
          <w:tcPr>
            <w:tcW w:w="1128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创作年代</w:t>
            </w:r>
          </w:p>
        </w:tc>
        <w:tc>
          <w:tcPr>
            <w:tcW w:w="1321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尺寸</w:t>
            </w:r>
          </w:p>
        </w:tc>
        <w:tc>
          <w:tcPr>
            <w:tcW w:w="825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估价</w:t>
            </w:r>
          </w:p>
        </w:tc>
        <w:tc>
          <w:tcPr>
            <w:tcW w:w="2220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馆藏信息</w:t>
            </w:r>
          </w:p>
        </w:tc>
        <w:tc>
          <w:tcPr>
            <w:tcW w:w="1601" w:type="dxa"/>
            <w:shd w:val="clear" w:color="auto" w:fill="9CC2E5" w:themeFill="accent1" w:themeFillTint="99"/>
            <w:vAlign w:val="center"/>
          </w:tcPr>
          <w:p>
            <w:pPr>
              <w:bidi w:val="0"/>
              <w:ind w:firstLine="420" w:firstLineChars="2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虎啸图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1910年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82×40</w:t>
            </w:r>
            <w:r>
              <w:rPr>
                <w:rFonts w:hAnsi="宋体" w:cs="Calibri" w:asciiTheme="minorAscii"/>
                <w:szCs w:val="21"/>
                <w:u w:color="000000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深圳博物馆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2605" cy="418465"/>
                  <wp:effectExtent l="0" t="0" r="10795" b="635"/>
                  <wp:docPr id="16809" name="图片 1" descr="虎啸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9" name="图片 1" descr="虎啸图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何香凝6月27日（1944年）给廖梦醒的信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vertAlign w:val="baseline"/>
                <w:lang w:val="en-US" w:eastAsia="zh-CN"/>
              </w:rPr>
              <w:t>何香凝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vertAlign w:val="baseline"/>
                <w:lang w:val="en-US" w:eastAsia="zh-CN"/>
              </w:rPr>
              <w:t>1944年6月27日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vertAlign w:val="baseline"/>
                <w:lang w:val="en-US" w:eastAsia="zh-CN"/>
              </w:rPr>
              <w:t>廖仲恺何香凝纪念馆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strike w:val="0"/>
                <w:dstrike w:val="0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1970" cy="417830"/>
                  <wp:effectExtent l="0" t="0" r="11430" b="1270"/>
                  <wp:docPr id="2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何香凝8月16日（1944年）给廖梦醒的信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vertAlign w:val="baseline"/>
                <w:lang w:val="en-US" w:eastAsia="zh-CN"/>
              </w:rPr>
              <w:t>何香凝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vertAlign w:val="baseline"/>
                <w:lang w:val="en-US" w:eastAsia="zh-CN"/>
              </w:rPr>
              <w:t>1944年8月16日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vertAlign w:val="baseline"/>
                <w:lang w:val="en-US" w:eastAsia="zh-CN"/>
              </w:rPr>
              <w:t>廖仲恺何香凝纪念馆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</w:pPr>
            <w:r>
              <w:drawing>
                <wp:inline distT="0" distB="0" distL="114300" distR="114300">
                  <wp:extent cx="521970" cy="417830"/>
                  <wp:effectExtent l="0" t="0" r="11430" b="1270"/>
                  <wp:docPr id="3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521970" cy="417830"/>
                  <wp:effectExtent l="0" t="0" r="11430" b="1270"/>
                  <wp:docPr id="4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论画长札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黄宾虹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1955年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39×620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1800万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</w:pPr>
            <w:r>
              <w:drawing>
                <wp:inline distT="0" distB="0" distL="114300" distR="114300">
                  <wp:extent cx="521335" cy="417830"/>
                  <wp:effectExtent l="0" t="0" r="1270" b="12065"/>
                  <wp:docPr id="16812" name="图片 2" descr="24bef92266d9ed721e36862ea52c7e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2" name="图片 2" descr="24bef92266d9ed721e36862ea52c7ec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0" y="0"/>
                            <a:ext cx="52133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523240" cy="415290"/>
                  <wp:effectExtent l="0" t="0" r="10160" b="3810"/>
                  <wp:docPr id="16813" name="图片 5" descr="图片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3" name="图片 5" descr="图片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vertAlign w:val="baseline"/>
                <w:lang w:val="en-US" w:eastAsia="zh-CN"/>
              </w:rPr>
              <w:t>顾飞致黄宾虹的信件 （2页）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顾飞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中华民国（1912-1949）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20.7×17.6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</w:pPr>
            <w:r>
              <w:drawing>
                <wp:inline distT="0" distB="0" distL="114300" distR="114300">
                  <wp:extent cx="523875" cy="417830"/>
                  <wp:effectExtent l="0" t="0" r="9525" b="1270"/>
                  <wp:docPr id="16834" name="图片 20" descr="061406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4" name="图片 20" descr="061406-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523240" cy="424180"/>
                  <wp:effectExtent l="0" t="0" r="10160" b="13970"/>
                  <wp:docPr id="16835" name="图片 21" descr="061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5" name="图片 21" descr="0614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trike w:val="0"/>
                <w:dstrike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vertAlign w:val="baseline"/>
                <w:lang w:val="en-US" w:eastAsia="zh-CN"/>
              </w:rPr>
              <w:t>顾飞致黄宾虹的信件 （2页+信封2页）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顾飞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中华民国（1912-1949）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20.7×17.6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</w:pPr>
            <w:r>
              <w:drawing>
                <wp:inline distT="0" distB="0" distL="114300" distR="114300">
                  <wp:extent cx="523875" cy="421640"/>
                  <wp:effectExtent l="0" t="0" r="9525" b="16510"/>
                  <wp:docPr id="16814" name="图片 22" descr="061402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4" name="图片 22" descr="061402-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23240" cy="421640"/>
                  <wp:effectExtent l="0" t="0" r="10160" b="16510"/>
                  <wp:docPr id="16836" name="图片 23" descr="06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6" name="图片 23" descr="0614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drawing>
                <wp:inline distT="0" distB="0" distL="114300" distR="114300">
                  <wp:extent cx="522605" cy="419100"/>
                  <wp:effectExtent l="0" t="0" r="0" b="10795"/>
                  <wp:docPr id="16837" name="图片 19" descr="061402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7" name="图片 19" descr="061402-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260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drawing>
                <wp:inline distT="0" distB="0" distL="114300" distR="114300">
                  <wp:extent cx="523240" cy="419100"/>
                  <wp:effectExtent l="0" t="0" r="0" b="10160"/>
                  <wp:docPr id="16838" name="图片 24" descr="061402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8" name="图片 24" descr="061402-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324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trike w:val="0"/>
                <w:dstrike w:val="0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周大缜水墨山水李秋君设色山水扇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周大缜、李秋君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中华民国（1912-1949）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18.5×48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4510" cy="418465"/>
                  <wp:effectExtent l="0" t="0" r="8890" b="635"/>
                  <wp:docPr id="16815" name="图片 7" descr="图片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5" name="图片 7" descr="图片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近代李秋君设色山居图轴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李秋君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中华民国（1912-1949）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90.4×34.3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350万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3240" cy="418465"/>
                  <wp:effectExtent l="0" t="0" r="635" b="10160"/>
                  <wp:docPr id="16816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6" name="图片 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324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陆小曼设色山水卷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陆小曼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1931年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39.8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lang w:val="en-US" w:eastAsia="zh-CN"/>
              </w:rPr>
              <w:t>251.2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800万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3875" cy="419100"/>
                  <wp:effectExtent l="0" t="0" r="9525" b="0"/>
                  <wp:docPr id="16818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8" name="图片 3"/>
                          <pic:cNvPicPr/>
                        </pic:nvPicPr>
                        <pic:blipFill>
                          <a:blip r:embed="rId18"/>
                          <a:srcRect l="7021" r="3966" b="24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向东海要鱼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李秋君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1959年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94.5×57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16817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7" name="图片 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黄山清凉台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陆小曼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1961年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115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lang w:val="en-US" w:eastAsia="zh-CN"/>
              </w:rPr>
              <w:t>53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4510" cy="418465"/>
                  <wp:effectExtent l="0" t="0" r="8890" b="635"/>
                  <wp:docPr id="16819" name="图片 1" descr="40-6《黄山清凉台》1961年 116.5×54.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9" name="图片 1" descr="40-6《黄山清凉台》1961年 116.5×54.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长鼓舞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陈小翠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1964年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70.5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38c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15万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4510" cy="418465"/>
                  <wp:effectExtent l="0" t="0" r="8890" b="635"/>
                  <wp:docPr id="16820" name="图片 11" descr="48－9《长鼓舞》1964年 70×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0" name="图片 11" descr="48－9《长鼓舞》1964年 70×3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《翠楼吟草全集》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陈小翠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2004年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16823" name="图片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3" name="图片 5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周鍊霞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1966年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79.5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lang w:val="en-US" w:eastAsia="zh-CN"/>
              </w:rPr>
              <w:t>66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16822" name="图片 14" descr="图片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2" name="图片 14" descr="图片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搪瓷画稿竹蝶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周鍊霞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不详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36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lang w:val="en-US" w:eastAsia="zh-CN"/>
              </w:rPr>
              <w:t>39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4510" cy="418465"/>
                  <wp:effectExtent l="0" t="0" r="8890" b="635"/>
                  <wp:docPr id="16821" name="图片 13" descr="图片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1" name="图片 13" descr="图片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搪瓷画稿双栖白头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周鍊霞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不详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38×38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16824" name="图片 8" descr="53-32《双栖白头》（搪瓷画稿）年代不详 36×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4" name="图片 8" descr="53-32《双栖白头》（搪瓷画稿）年代不详 36×3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鱼跃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吴青霞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1963年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135</w:t>
            </w:r>
            <w:r>
              <w:rPr>
                <w:rFonts w:hint="default"/>
                <w:lang w:val="en-US" w:eastAsia="zh-CN"/>
              </w:rPr>
              <w:t>×</w:t>
            </w:r>
            <w:r>
              <w:rPr>
                <w:rFonts w:hint="eastAsia"/>
                <w:lang w:val="en-US" w:eastAsia="zh-CN"/>
              </w:rPr>
              <w:t>68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80万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4510" cy="415925"/>
                  <wp:effectExtent l="0" t="0" r="8890" b="3175"/>
                  <wp:docPr id="16825" name="图片 3" descr="C:/Users/86150/AppData/Local/Temp/picturecompress_20210621154925/output_1.pngoutpu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5" name="图片 3" descr="C:/Users/86150/AppData/Local/Temp/picturecompress_20210621154925/output_1.pngoutput_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芭蕉仕女（之一）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吴青霞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1959年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</w:t>
            </w:r>
            <w:r>
              <w:rPr>
                <w:rFonts w:hint="default"/>
                <w:lang w:val="en-US" w:eastAsia="zh-CN"/>
              </w:rPr>
              <w:t>×</w:t>
            </w:r>
            <w:r>
              <w:rPr>
                <w:rFonts w:hint="eastAsia"/>
                <w:lang w:val="en-US" w:eastAsia="zh-CN"/>
              </w:rPr>
              <w:t>47.5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16826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6" name="图片 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瓶中繁星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关紫兰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年代不详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26×37cm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31495" cy="415925"/>
                  <wp:effectExtent l="0" t="0" r="1905" b="3175"/>
                  <wp:docPr id="16827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7" name="图片 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广州镇海楼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方君璧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1944年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66×46cm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65万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4510" cy="418465"/>
                  <wp:effectExtent l="0" t="0" r="8890" b="635"/>
                  <wp:docPr id="16828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8" name="图片 1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京都樱花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方君璧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1955年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65.5×91cm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65万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16829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9" name="图片 1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黄少强肖像写生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方君璧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1932年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17×12.6cm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18万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16830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0" name="图片 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广州西关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杨荫芳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1935年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60×72.5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4510" cy="418465"/>
                  <wp:effectExtent l="0" t="0" r="8890" b="635"/>
                  <wp:docPr id="16831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1" name="图片 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阴流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杨荫芳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1934年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52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45cm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16832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2" name="图片 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八言隶书对联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冯文凤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年代不详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Ascii"/>
                <w:vertAlign w:val="baseline"/>
                <w:lang w:val="en-US" w:eastAsia="zh-CN"/>
              </w:rPr>
              <w:t>131</w:t>
            </w:r>
            <w:r>
              <w:rPr>
                <w:rFonts w:hint="default" w:asciiTheme="minorAscii"/>
                <w:lang w:val="en-US" w:eastAsia="zh-CN"/>
              </w:rPr>
              <w:t>×</w:t>
            </w:r>
            <w:r>
              <w:rPr>
                <w:rFonts w:hint="eastAsia" w:eastAsia="宋体" w:asciiTheme="minorAscii"/>
                <w:lang w:val="en-US" w:eastAsia="zh-CN"/>
              </w:rPr>
              <w:t>24</w:t>
            </w:r>
            <w:r>
              <w:rPr>
                <w:rFonts w:hint="default"/>
                <w:lang w:val="en-US" w:eastAsia="zh-CN"/>
              </w:rPr>
              <w:t>×</w:t>
            </w:r>
            <w:r>
              <w:rPr>
                <w:rFonts w:hint="eastAsia" w:asciiTheme="minorAscii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20万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16833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3" name="图片 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jc w:val="left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备注：估价总额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3963</w:t>
      </w:r>
      <w:r>
        <w:rPr>
          <w:rFonts w:hint="eastAsia" w:cstheme="minorBidi"/>
          <w:b/>
          <w:bCs/>
          <w:kern w:val="2"/>
          <w:sz w:val="21"/>
          <w:szCs w:val="24"/>
          <w:vertAlign w:val="baseline"/>
          <w:lang w:val="en-US" w:eastAsia="zh-CN" w:bidi="ar-SA"/>
        </w:rPr>
        <w:t>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6D30"/>
    <w:rsid w:val="021B56E8"/>
    <w:rsid w:val="08EE0024"/>
    <w:rsid w:val="0AEB6C00"/>
    <w:rsid w:val="0D98458C"/>
    <w:rsid w:val="0DB9543F"/>
    <w:rsid w:val="1CB72437"/>
    <w:rsid w:val="1E1C73E1"/>
    <w:rsid w:val="2221622E"/>
    <w:rsid w:val="29BF35F4"/>
    <w:rsid w:val="37A05E07"/>
    <w:rsid w:val="37E07891"/>
    <w:rsid w:val="3CC901BB"/>
    <w:rsid w:val="3CD46556"/>
    <w:rsid w:val="3D7860B7"/>
    <w:rsid w:val="3D7A6D30"/>
    <w:rsid w:val="428A7C7F"/>
    <w:rsid w:val="430146BF"/>
    <w:rsid w:val="44455C02"/>
    <w:rsid w:val="46EC65DB"/>
    <w:rsid w:val="4C9A0727"/>
    <w:rsid w:val="4F1710EA"/>
    <w:rsid w:val="53104D22"/>
    <w:rsid w:val="5C96780E"/>
    <w:rsid w:val="63161EAB"/>
    <w:rsid w:val="659F4E51"/>
    <w:rsid w:val="6C5059E6"/>
    <w:rsid w:val="736A1FB0"/>
    <w:rsid w:val="76C42D9F"/>
    <w:rsid w:val="77D4501D"/>
    <w:rsid w:val="7D10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29.png"/><Relationship Id="rId33" Type="http://schemas.openxmlformats.org/officeDocument/2006/relationships/image" Target="media/image28.jpeg"/><Relationship Id="rId32" Type="http://schemas.openxmlformats.org/officeDocument/2006/relationships/image" Target="media/image27.jpeg"/><Relationship Id="rId31" Type="http://schemas.openxmlformats.org/officeDocument/2006/relationships/image" Target="media/image26.jpeg"/><Relationship Id="rId30" Type="http://schemas.openxmlformats.org/officeDocument/2006/relationships/image" Target="media/image25.jpeg"/><Relationship Id="rId3" Type="http://schemas.openxmlformats.org/officeDocument/2006/relationships/theme" Target="theme/theme1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jpe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2.tiff"/><Relationship Id="rId20" Type="http://schemas.openxmlformats.org/officeDocument/2006/relationships/image" Target="media/image1.tiff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2021-08-09T04:23:00Z</dcterms:created>
  <dc:creator>房房</dc:creator>
  <cp:lastModifiedBy>陈初晴</cp:lastModifiedBy>
  <dcterms:modified xsi:type="dcterms:W3CDTF">2021-08-30T06:41:35Z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3EE164F0A7A9451D898B47F0AC5A1CB6</vt:lpwstr>
  </property>
</Properties>
</file>